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77464" w14:textId="3D092460" w:rsidR="0054242B" w:rsidRPr="007B3152" w:rsidRDefault="007B3152" w:rsidP="00530B3F">
      <w:pPr>
        <w:pStyle w:val="BodyText"/>
        <w:ind w:right="853"/>
        <w:rPr>
          <w:rFonts w:asciiTheme="majorHAnsi" w:hAnsiTheme="majorHAnsi"/>
          <w:sz w:val="20"/>
          <w:lang w:val="en-GB"/>
        </w:rPr>
      </w:pPr>
      <w:r w:rsidRPr="007B3152">
        <w:rPr>
          <w:rFonts w:asciiTheme="majorHAnsi" w:hAnsiTheme="majorHAnsi"/>
          <w:noProof/>
          <w:color w:val="1D3055"/>
          <w:spacing w:val="-15"/>
          <w:lang w:val="en-GB"/>
        </w:rPr>
        <w:drawing>
          <wp:anchor distT="0" distB="0" distL="114300" distR="114300" simplePos="0" relativeHeight="487608320" behindDoc="0" locked="0" layoutInCell="1" allowOverlap="1" wp14:anchorId="68AFCE47" wp14:editId="2451DC4D">
            <wp:simplePos x="0" y="0"/>
            <wp:positionH relativeFrom="column">
              <wp:posOffset>-247650</wp:posOffset>
            </wp:positionH>
            <wp:positionV relativeFrom="paragraph">
              <wp:posOffset>-617855</wp:posOffset>
            </wp:positionV>
            <wp:extent cx="674487" cy="828675"/>
            <wp:effectExtent l="0" t="0" r="0" b="0"/>
            <wp:wrapNone/>
            <wp:docPr id="809747170" name="Picture 8" descr="A logo for a cricket clu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47170" name="Picture 8" descr="A logo for a cricket club&#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4487" cy="828675"/>
                    </a:xfrm>
                    <a:prstGeom prst="rect">
                      <a:avLst/>
                    </a:prstGeom>
                  </pic:spPr>
                </pic:pic>
              </a:graphicData>
            </a:graphic>
            <wp14:sizeRelH relativeFrom="page">
              <wp14:pctWidth>0</wp14:pctWidth>
            </wp14:sizeRelH>
            <wp14:sizeRelV relativeFrom="page">
              <wp14:pctHeight>0</wp14:pctHeight>
            </wp14:sizeRelV>
          </wp:anchor>
        </w:drawing>
      </w:r>
      <w:r w:rsidRPr="007B3152">
        <w:rPr>
          <w:rFonts w:asciiTheme="majorHAnsi" w:hAnsiTheme="majorHAnsi"/>
          <w:noProof/>
        </w:rPr>
        <w:drawing>
          <wp:anchor distT="0" distB="0" distL="114300" distR="114300" simplePos="0" relativeHeight="251656191" behindDoc="0" locked="0" layoutInCell="1" allowOverlap="1" wp14:anchorId="577B3679" wp14:editId="70ADAA76">
            <wp:simplePos x="0" y="0"/>
            <wp:positionH relativeFrom="column">
              <wp:posOffset>5314950</wp:posOffset>
            </wp:positionH>
            <wp:positionV relativeFrom="paragraph">
              <wp:posOffset>-601345</wp:posOffset>
            </wp:positionV>
            <wp:extent cx="782320" cy="666750"/>
            <wp:effectExtent l="0" t="0" r="0" b="0"/>
            <wp:wrapNone/>
            <wp:docPr id="1712760739" name="Picture 1712760739"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339162" name="Picture 1" descr="A blue text on a white background&#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l="83132" t="7479" b="16667"/>
                    <a:stretch>
                      <a:fillRect/>
                    </a:stretch>
                  </pic:blipFill>
                  <pic:spPr bwMode="auto">
                    <a:xfrm>
                      <a:off x="0" y="0"/>
                      <a:ext cx="782320" cy="666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B3152">
        <w:rPr>
          <w:rFonts w:asciiTheme="majorHAnsi" w:hAnsiTheme="majorHAnsi"/>
          <w:noProof/>
        </w:rPr>
        <mc:AlternateContent>
          <mc:Choice Requires="wps">
            <w:drawing>
              <wp:anchor distT="0" distB="0" distL="114300" distR="114300" simplePos="0" relativeHeight="487591936" behindDoc="0" locked="0" layoutInCell="1" allowOverlap="1" wp14:anchorId="1F7BE718" wp14:editId="333E3991">
                <wp:simplePos x="0" y="0"/>
                <wp:positionH relativeFrom="column">
                  <wp:posOffset>161925</wp:posOffset>
                </wp:positionH>
                <wp:positionV relativeFrom="paragraph">
                  <wp:posOffset>-466090</wp:posOffset>
                </wp:positionV>
                <wp:extent cx="5229225" cy="445770"/>
                <wp:effectExtent l="0" t="0" r="0" b="0"/>
                <wp:wrapNone/>
                <wp:docPr id="4" name="Textbox 4"/>
                <wp:cNvGraphicFramePr/>
                <a:graphic xmlns:a="http://schemas.openxmlformats.org/drawingml/2006/main">
                  <a:graphicData uri="http://schemas.microsoft.com/office/word/2010/wordprocessingShape">
                    <wps:wsp>
                      <wps:cNvSpPr txBox="1"/>
                      <wps:spPr>
                        <a:xfrm>
                          <a:off x="0" y="0"/>
                          <a:ext cx="5229225" cy="445770"/>
                        </a:xfrm>
                        <a:prstGeom prst="rect">
                          <a:avLst/>
                        </a:prstGeom>
                      </wps:spPr>
                      <wps:txbx>
                        <w:txbxContent>
                          <w:p w14:paraId="5AC50E22" w14:textId="77777777" w:rsidR="00D70CF2" w:rsidRDefault="00D70CF2" w:rsidP="00D70CF2">
                            <w:pPr>
                              <w:pStyle w:val="Title"/>
                            </w:pPr>
                            <w:r>
                              <w:t>Equity, Diversity &amp; Inclusion Policy</w:t>
                            </w:r>
                          </w:p>
                          <w:p w14:paraId="733ADC43" w14:textId="1B03EA02" w:rsidR="00732849" w:rsidRDefault="00732849" w:rsidP="007B3152">
                            <w:pPr>
                              <w:spacing w:before="24"/>
                              <w:rPr>
                                <w:rFonts w:ascii="Gotham-Book"/>
                                <w:sz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F7BE718" id="_x0000_t202" coordsize="21600,21600" o:spt="202" path="m,l,21600r21600,l21600,xe">
                <v:stroke joinstyle="miter"/>
                <v:path gradientshapeok="t" o:connecttype="rect"/>
              </v:shapetype>
              <v:shape id="Textbox 4" o:spid="_x0000_s1026" type="#_x0000_t202" style="position:absolute;margin-left:12.75pt;margin-top:-36.7pt;width:411.75pt;height:35.1pt;z-index:48759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" filled="f" stroked="f">
                <v:textbox inset="0,0,0,0">
                  <w:txbxContent>
                    <w:p w14:paraId="5AC50E22" w14:textId="77777777" w:rsidR="00D70CF2" w:rsidRDefault="00D70CF2" w:rsidP="00D70CF2">
                      <w:pPr>
                        <w:pStyle w:val="Title"/>
                      </w:pPr>
                      <w:r>
                        <w:t>Equity, Diversity &amp; Inclusion Policy</w:t>
                      </w:r>
                    </w:p>
                    <w:p w14:paraId="733ADC43" w14:textId="1B03EA02" w:rsidR="00732849" w:rsidRDefault="00732849" w:rsidP="007B3152">
                      <w:pPr>
                        <w:spacing w:before="24"/>
                        <w:rPr>
                          <w:rFonts w:ascii="Gotham-Book"/>
                          <w:sz w:val="28"/>
                        </w:rPr>
                      </w:pPr>
                    </w:p>
                  </w:txbxContent>
                </v:textbox>
              </v:shape>
            </w:pict>
          </mc:Fallback>
        </mc:AlternateContent>
      </w:r>
    </w:p>
    <w:p w14:paraId="0E791BAA" w14:textId="0C0C9BB2" w:rsidR="0054242B" w:rsidRDefault="0054242B" w:rsidP="00530B3F">
      <w:pPr>
        <w:pStyle w:val="BodyText"/>
        <w:ind w:right="853"/>
        <w:rPr>
          <w:rFonts w:asciiTheme="majorHAnsi" w:hAnsiTheme="majorHAnsi"/>
          <w:sz w:val="20"/>
          <w:lang w:val="en-GB"/>
        </w:rPr>
      </w:pPr>
    </w:p>
    <w:p w14:paraId="4104BA4D" w14:textId="77777777" w:rsidR="00D70CF2" w:rsidRDefault="00D70CF2" w:rsidP="00530B3F">
      <w:pPr>
        <w:pStyle w:val="BodyText"/>
        <w:ind w:right="853"/>
        <w:rPr>
          <w:rFonts w:asciiTheme="majorHAnsi" w:hAnsiTheme="majorHAnsi"/>
          <w:sz w:val="20"/>
          <w:lang w:val="en-GB"/>
        </w:rPr>
      </w:pPr>
    </w:p>
    <w:p w14:paraId="29117118" w14:textId="77777777" w:rsidR="00D70CF2" w:rsidRDefault="00D70CF2" w:rsidP="00D70CF2">
      <w:pPr>
        <w:pBdr>
          <w:bottom w:val="single" w:sz="18" w:space="4" w:color="D6A84B"/>
        </w:pBdr>
        <w:spacing w:after="240"/>
      </w:pPr>
      <w:r>
        <w:rPr>
          <w:b/>
          <w:color w:val="1F5A7A"/>
          <w:sz w:val="23"/>
        </w:rPr>
        <w:t>Aston Manor Cricket Club (</w:t>
      </w:r>
      <w:proofErr w:type="gramStart"/>
      <w:r>
        <w:rPr>
          <w:b/>
          <w:color w:val="1F5A7A"/>
          <w:sz w:val="23"/>
        </w:rPr>
        <w:t>AMCC) •</w:t>
      </w:r>
      <w:proofErr w:type="gramEnd"/>
      <w:r>
        <w:rPr>
          <w:b/>
          <w:color w:val="1F5A7A"/>
          <w:sz w:val="23"/>
        </w:rPr>
        <w:t xml:space="preserve"> Creating a welcoming, fair and accessible cricket environment</w:t>
      </w:r>
    </w:p>
    <w:tbl>
      <w:tblPr>
        <w:tblW w:w="0" w:type="auto"/>
        <w:jc w:val="center"/>
        <w:tblLayout w:type="fixed"/>
        <w:tblLook w:val="04A0" w:firstRow="1" w:lastRow="0" w:firstColumn="1" w:lastColumn="0" w:noHBand="0" w:noVBand="1"/>
      </w:tblPr>
      <w:tblGrid>
        <w:gridCol w:w="5083"/>
        <w:gridCol w:w="5083"/>
      </w:tblGrid>
      <w:tr w:rsidR="00D70CF2" w14:paraId="09892C7F" w14:textId="77777777" w:rsidTr="00230065">
        <w:trPr>
          <w:jc w:val="center"/>
        </w:trPr>
        <w:tc>
          <w:tcPr>
            <w:tcW w:w="5083" w:type="dxa"/>
            <w:shd w:val="clear" w:color="auto" w:fill="102A43"/>
            <w:tcMar>
              <w:top w:w="100" w:type="dxa"/>
              <w:left w:w="120" w:type="dxa"/>
              <w:bottom w:w="100" w:type="dxa"/>
              <w:right w:w="120" w:type="dxa"/>
            </w:tcMar>
          </w:tcPr>
          <w:p w14:paraId="1D2C5F1E" w14:textId="77777777" w:rsidR="00D70CF2" w:rsidRDefault="00D70CF2" w:rsidP="00230065">
            <w:r>
              <w:rPr>
                <w:b/>
                <w:color w:val="FFFFFF"/>
                <w:sz w:val="18"/>
              </w:rPr>
              <w:t>Policy owner</w:t>
            </w:r>
          </w:p>
        </w:tc>
        <w:tc>
          <w:tcPr>
            <w:tcW w:w="5083" w:type="dxa"/>
            <w:shd w:val="clear" w:color="auto" w:fill="EEF3F6"/>
            <w:tcMar>
              <w:top w:w="100" w:type="dxa"/>
              <w:left w:w="120" w:type="dxa"/>
              <w:bottom w:w="100" w:type="dxa"/>
              <w:right w:w="120" w:type="dxa"/>
            </w:tcMar>
          </w:tcPr>
          <w:p w14:paraId="4A49BA9E" w14:textId="77777777" w:rsidR="00D70CF2" w:rsidRDefault="00D70CF2" w:rsidP="00230065">
            <w:r>
              <w:rPr>
                <w:sz w:val="18"/>
              </w:rPr>
              <w:t>Aston Manor Cricket Club</w:t>
            </w:r>
          </w:p>
        </w:tc>
      </w:tr>
      <w:tr w:rsidR="00D70CF2" w14:paraId="1A75E60E" w14:textId="77777777" w:rsidTr="00230065">
        <w:trPr>
          <w:jc w:val="center"/>
        </w:trPr>
        <w:tc>
          <w:tcPr>
            <w:tcW w:w="5083" w:type="dxa"/>
            <w:shd w:val="clear" w:color="auto" w:fill="102A43"/>
            <w:tcMar>
              <w:top w:w="100" w:type="dxa"/>
              <w:left w:w="120" w:type="dxa"/>
              <w:bottom w:w="100" w:type="dxa"/>
              <w:right w:w="120" w:type="dxa"/>
            </w:tcMar>
          </w:tcPr>
          <w:p w14:paraId="6E7CC998" w14:textId="77777777" w:rsidR="00D70CF2" w:rsidRDefault="00D70CF2" w:rsidP="00230065">
            <w:r>
              <w:rPr>
                <w:b/>
                <w:color w:val="FFFFFF"/>
                <w:sz w:val="18"/>
              </w:rPr>
              <w:t>Approved by</w:t>
            </w:r>
          </w:p>
        </w:tc>
        <w:tc>
          <w:tcPr>
            <w:tcW w:w="5083" w:type="dxa"/>
            <w:shd w:val="clear" w:color="auto" w:fill="EEF3F6"/>
            <w:tcMar>
              <w:top w:w="100" w:type="dxa"/>
              <w:left w:w="120" w:type="dxa"/>
              <w:bottom w:w="100" w:type="dxa"/>
              <w:right w:w="120" w:type="dxa"/>
            </w:tcMar>
          </w:tcPr>
          <w:p w14:paraId="444EB4AB" w14:textId="77777777" w:rsidR="00D70CF2" w:rsidRDefault="00D70CF2" w:rsidP="00230065">
            <w:r>
              <w:rPr>
                <w:sz w:val="18"/>
              </w:rPr>
              <w:t xml:space="preserve">Aston </w:t>
            </w:r>
            <w:proofErr w:type="gramStart"/>
            <w:r>
              <w:rPr>
                <w:sz w:val="18"/>
              </w:rPr>
              <w:t>Manor Cricket</w:t>
            </w:r>
            <w:proofErr w:type="gramEnd"/>
            <w:r>
              <w:rPr>
                <w:sz w:val="18"/>
              </w:rPr>
              <w:t xml:space="preserve"> Club Committee</w:t>
            </w:r>
          </w:p>
        </w:tc>
      </w:tr>
      <w:tr w:rsidR="00D70CF2" w14:paraId="4DD6974E" w14:textId="77777777" w:rsidTr="00230065">
        <w:trPr>
          <w:jc w:val="center"/>
        </w:trPr>
        <w:tc>
          <w:tcPr>
            <w:tcW w:w="5083" w:type="dxa"/>
            <w:shd w:val="clear" w:color="auto" w:fill="102A43"/>
            <w:tcMar>
              <w:top w:w="100" w:type="dxa"/>
              <w:left w:w="120" w:type="dxa"/>
              <w:bottom w:w="100" w:type="dxa"/>
              <w:right w:w="120" w:type="dxa"/>
            </w:tcMar>
          </w:tcPr>
          <w:p w14:paraId="38076A13" w14:textId="77777777" w:rsidR="00D70CF2" w:rsidRDefault="00D70CF2" w:rsidP="00230065">
            <w:r>
              <w:rPr>
                <w:b/>
                <w:color w:val="FFFFFF"/>
                <w:sz w:val="18"/>
              </w:rPr>
              <w:t>Effective from</w:t>
            </w:r>
          </w:p>
        </w:tc>
        <w:tc>
          <w:tcPr>
            <w:tcW w:w="5083" w:type="dxa"/>
            <w:shd w:val="clear" w:color="auto" w:fill="EEF3F6"/>
            <w:tcMar>
              <w:top w:w="100" w:type="dxa"/>
              <w:left w:w="120" w:type="dxa"/>
              <w:bottom w:w="100" w:type="dxa"/>
              <w:right w:w="120" w:type="dxa"/>
            </w:tcMar>
          </w:tcPr>
          <w:p w14:paraId="0F7D1D38" w14:textId="022A29B0" w:rsidR="00D70CF2" w:rsidRDefault="008D0FDE" w:rsidP="00230065">
            <w:r>
              <w:rPr>
                <w:sz w:val="18"/>
              </w:rPr>
              <w:t>January</w:t>
            </w:r>
            <w:r w:rsidR="00D70CF2">
              <w:rPr>
                <w:sz w:val="18"/>
              </w:rPr>
              <w:t xml:space="preserve"> 2026</w:t>
            </w:r>
          </w:p>
        </w:tc>
      </w:tr>
      <w:tr w:rsidR="00D70CF2" w14:paraId="4B3CA5F3" w14:textId="77777777" w:rsidTr="00230065">
        <w:trPr>
          <w:jc w:val="center"/>
        </w:trPr>
        <w:tc>
          <w:tcPr>
            <w:tcW w:w="5083" w:type="dxa"/>
            <w:shd w:val="clear" w:color="auto" w:fill="102A43"/>
            <w:tcMar>
              <w:top w:w="100" w:type="dxa"/>
              <w:left w:w="120" w:type="dxa"/>
              <w:bottom w:w="100" w:type="dxa"/>
              <w:right w:w="120" w:type="dxa"/>
            </w:tcMar>
          </w:tcPr>
          <w:p w14:paraId="3C775A63" w14:textId="77777777" w:rsidR="00D70CF2" w:rsidRDefault="00D70CF2" w:rsidP="00230065">
            <w:r>
              <w:rPr>
                <w:b/>
                <w:color w:val="FFFFFF"/>
                <w:sz w:val="18"/>
              </w:rPr>
              <w:t>Review</w:t>
            </w:r>
          </w:p>
        </w:tc>
        <w:tc>
          <w:tcPr>
            <w:tcW w:w="5083" w:type="dxa"/>
            <w:shd w:val="clear" w:color="auto" w:fill="EEF3F6"/>
            <w:tcMar>
              <w:top w:w="100" w:type="dxa"/>
              <w:left w:w="120" w:type="dxa"/>
              <w:bottom w:w="100" w:type="dxa"/>
              <w:right w:w="120" w:type="dxa"/>
            </w:tcMar>
          </w:tcPr>
          <w:p w14:paraId="49D353A4" w14:textId="77777777" w:rsidR="00D70CF2" w:rsidRDefault="00D70CF2" w:rsidP="00230065">
            <w:r>
              <w:rPr>
                <w:sz w:val="18"/>
              </w:rPr>
              <w:t>At least annually, and sooner following material ECB/regulatory change</w:t>
            </w:r>
          </w:p>
        </w:tc>
      </w:tr>
    </w:tbl>
    <w:p w14:paraId="70B74047" w14:textId="77777777" w:rsidR="00D70CF2" w:rsidRDefault="00D70CF2" w:rsidP="00D70CF2"/>
    <w:p w14:paraId="4129DE4D" w14:textId="77777777" w:rsidR="00D70CF2" w:rsidRDefault="00D70CF2" w:rsidP="00D70CF2">
      <w:pPr>
        <w:pStyle w:val="Heading1"/>
      </w:pPr>
      <w:r>
        <w:t>1. Purpose and commitment</w:t>
      </w:r>
    </w:p>
    <w:p w14:paraId="7E420935" w14:textId="77777777" w:rsidR="00D70CF2" w:rsidRDefault="00D70CF2" w:rsidP="00D70CF2">
      <w:r>
        <w:t xml:space="preserve">Aston Manor Cricket Club is committed to making cricket a game in which everyone can participate, contribute, develop and feel that they belong. As a community cricket club in Birmingham, AMCC serves people from a wide range of ethnic, religious, cultural, social and economic backgrounds across junior and adult cricket. We </w:t>
      </w:r>
      <w:proofErr w:type="spellStart"/>
      <w:r>
        <w:t>recognise</w:t>
      </w:r>
      <w:proofErr w:type="spellEnd"/>
      <w:r>
        <w:t xml:space="preserve"> that this diversity is a strength and that inclusion requires active, practical action rather than simply treating everyone the same.</w:t>
      </w:r>
    </w:p>
    <w:p w14:paraId="46684345" w14:textId="77777777" w:rsidR="00D70CF2" w:rsidRDefault="00D70CF2" w:rsidP="00D70CF2">
      <w:r>
        <w:t xml:space="preserve">The Club will promote equity, diversity and inclusion (EDI), remove unnecessary barriers to participation, provide fair access to opportunity and challenge discrimination, harassment, </w:t>
      </w:r>
      <w:proofErr w:type="spellStart"/>
      <w:r>
        <w:t>victimisation</w:t>
      </w:r>
      <w:proofErr w:type="spellEnd"/>
      <w:r>
        <w:t xml:space="preserve">, exclusion and inappropriate </w:t>
      </w:r>
      <w:proofErr w:type="spellStart"/>
      <w:r>
        <w:t>behaviour</w:t>
      </w:r>
      <w:proofErr w:type="spellEnd"/>
      <w:r>
        <w:t>.</w:t>
      </w:r>
    </w:p>
    <w:tbl>
      <w:tblPr>
        <w:tblW w:w="0" w:type="auto"/>
        <w:jc w:val="center"/>
        <w:tblLook w:val="04A0" w:firstRow="1" w:lastRow="0" w:firstColumn="1" w:lastColumn="0" w:noHBand="0" w:noVBand="1"/>
      </w:tblPr>
      <w:tblGrid>
        <w:gridCol w:w="10166"/>
      </w:tblGrid>
      <w:tr w:rsidR="00D70CF2" w14:paraId="21352AC9" w14:textId="77777777" w:rsidTr="00230065">
        <w:trPr>
          <w:jc w:val="center"/>
        </w:trPr>
        <w:tc>
          <w:tcPr>
            <w:tcW w:w="10166" w:type="dxa"/>
            <w:shd w:val="clear" w:color="auto" w:fill="EEF3F6"/>
            <w:tcMar>
              <w:top w:w="130" w:type="dxa"/>
              <w:left w:w="160" w:type="dxa"/>
              <w:bottom w:w="130" w:type="dxa"/>
              <w:right w:w="160" w:type="dxa"/>
            </w:tcMar>
          </w:tcPr>
          <w:p w14:paraId="28E98236" w14:textId="77777777" w:rsidR="00D70CF2" w:rsidRDefault="00D70CF2" w:rsidP="00230065">
            <w:r>
              <w:rPr>
                <w:b/>
                <w:color w:val="102A43"/>
              </w:rPr>
              <w:t>Our standard</w:t>
            </w:r>
            <w:r>
              <w:rPr>
                <w:b/>
                <w:color w:val="102A43"/>
              </w:rPr>
              <w:br/>
            </w:r>
            <w:r>
              <w:t>Everyone involved with Aston Manor CC should be treated with dignity and respect and should be able to enjoy cricket in an environment that is safe, welcoming and inclusive.</w:t>
            </w:r>
          </w:p>
        </w:tc>
      </w:tr>
    </w:tbl>
    <w:p w14:paraId="0FB71A58" w14:textId="77777777" w:rsidR="00D70CF2" w:rsidRDefault="00D70CF2" w:rsidP="00D70CF2">
      <w:pPr>
        <w:pStyle w:val="Heading1"/>
      </w:pPr>
      <w:r>
        <w:t>2. Scope</w:t>
      </w:r>
    </w:p>
    <w:p w14:paraId="7E7A53B8" w14:textId="77777777" w:rsidR="00D70CF2" w:rsidRDefault="00D70CF2" w:rsidP="00D70CF2">
      <w:r>
        <w:t>This policy applies across all AMCC activities and to everyone connected with the Club, including:</w:t>
      </w:r>
    </w:p>
    <w:p w14:paraId="35EAAB10" w14:textId="77777777" w:rsidR="00D70CF2" w:rsidRDefault="00D70CF2" w:rsidP="00D70CF2">
      <w:pPr>
        <w:pStyle w:val="ListBullet"/>
        <w:tabs>
          <w:tab w:val="num" w:pos="360"/>
        </w:tabs>
        <w:spacing w:after="50"/>
        <w:ind w:left="360" w:hanging="360"/>
      </w:pPr>
      <w:r>
        <w:t>senior and junior players, prospective players and members;</w:t>
      </w:r>
    </w:p>
    <w:p w14:paraId="06B149FA" w14:textId="77777777" w:rsidR="00D70CF2" w:rsidRDefault="00D70CF2" w:rsidP="00D70CF2">
      <w:pPr>
        <w:pStyle w:val="ListBullet"/>
        <w:tabs>
          <w:tab w:val="num" w:pos="360"/>
        </w:tabs>
        <w:spacing w:after="50"/>
        <w:ind w:left="360" w:hanging="360"/>
      </w:pPr>
      <w:r>
        <w:t>parents, guardians and carers;</w:t>
      </w:r>
    </w:p>
    <w:p w14:paraId="5A6FA208" w14:textId="77777777" w:rsidR="00D70CF2" w:rsidRDefault="00D70CF2" w:rsidP="00D70CF2">
      <w:pPr>
        <w:pStyle w:val="ListBullet"/>
        <w:tabs>
          <w:tab w:val="num" w:pos="360"/>
        </w:tabs>
        <w:spacing w:after="50"/>
        <w:ind w:left="360" w:hanging="360"/>
      </w:pPr>
      <w:r>
        <w:t>coaches, captains, team managers, match officials and scorers;</w:t>
      </w:r>
    </w:p>
    <w:p w14:paraId="07A7FF2D" w14:textId="77777777" w:rsidR="00D70CF2" w:rsidRDefault="00D70CF2" w:rsidP="00D70CF2">
      <w:pPr>
        <w:pStyle w:val="ListBullet"/>
        <w:tabs>
          <w:tab w:val="num" w:pos="360"/>
        </w:tabs>
        <w:spacing w:after="50"/>
        <w:ind w:left="360" w:hanging="360"/>
      </w:pPr>
      <w:r>
        <w:t>Committee members, Club Safeguarding Officers, employees, contractors and volunteers;</w:t>
      </w:r>
    </w:p>
    <w:p w14:paraId="52F514E6" w14:textId="77777777" w:rsidR="00D70CF2" w:rsidRDefault="00D70CF2" w:rsidP="00D70CF2">
      <w:pPr>
        <w:pStyle w:val="ListBullet"/>
        <w:tabs>
          <w:tab w:val="num" w:pos="360"/>
        </w:tabs>
        <w:spacing w:after="50"/>
        <w:ind w:left="360" w:hanging="360"/>
      </w:pPr>
      <w:r>
        <w:t>social members, guests, spectators and visitors, so far as the Club can reasonably regulate their conduct;</w:t>
      </w:r>
    </w:p>
    <w:p w14:paraId="1F2F9432" w14:textId="77777777" w:rsidR="00D70CF2" w:rsidRDefault="00D70CF2" w:rsidP="00D70CF2">
      <w:pPr>
        <w:pStyle w:val="ListBullet"/>
        <w:tabs>
          <w:tab w:val="num" w:pos="360"/>
        </w:tabs>
        <w:spacing w:after="50"/>
        <w:ind w:left="360" w:hanging="360"/>
      </w:pPr>
      <w:r>
        <w:t>opposition teams and officials while attending AMCC premises or AMCC-run activities.</w:t>
      </w:r>
    </w:p>
    <w:p w14:paraId="7F55176E" w14:textId="77777777" w:rsidR="00D70CF2" w:rsidRDefault="00D70CF2" w:rsidP="00D70CF2">
      <w:r>
        <w:t>It applies to matches, training, trials and selection, coaching, junior activities, meetings, social events, tours, use of facilities and changing areas, Club communications, WhatsApp/group chats, websites and social media, and conduct at home or away where there is a clear connection to AMCC or cricket.</w:t>
      </w:r>
    </w:p>
    <w:p w14:paraId="7E70CBEC" w14:textId="77777777" w:rsidR="00D70CF2" w:rsidRDefault="00D70CF2" w:rsidP="00D70CF2">
      <w:pPr>
        <w:pStyle w:val="Heading1"/>
      </w:pPr>
      <w:r>
        <w:t>3. What equity, diversity and inclusion mean at AMCC</w:t>
      </w:r>
    </w:p>
    <w:p w14:paraId="484C0B67" w14:textId="77777777" w:rsidR="00D70CF2" w:rsidRDefault="00D70CF2" w:rsidP="00D70CF2">
      <w:r>
        <w:rPr>
          <w:b/>
          <w:color w:val="1F5A7A"/>
        </w:rPr>
        <w:t xml:space="preserve">Equity: </w:t>
      </w:r>
      <w:proofErr w:type="spellStart"/>
      <w:r>
        <w:t>Recognising</w:t>
      </w:r>
      <w:proofErr w:type="spellEnd"/>
      <w:r>
        <w:t xml:space="preserve"> that people may face different barriers and may reasonably need different support or adjustments to have a fair opportunity to participate.</w:t>
      </w:r>
    </w:p>
    <w:p w14:paraId="285E5333" w14:textId="77777777" w:rsidR="00D70CF2" w:rsidRDefault="00D70CF2" w:rsidP="00D70CF2">
      <w:r>
        <w:rPr>
          <w:b/>
          <w:color w:val="1F5A7A"/>
        </w:rPr>
        <w:t xml:space="preserve">Diversity: </w:t>
      </w:r>
      <w:r>
        <w:t>Valuing the range of backgrounds, identities, experiences, perspectives and abilities within our Club and community.</w:t>
      </w:r>
    </w:p>
    <w:p w14:paraId="45AA8AC4" w14:textId="77777777" w:rsidR="00D70CF2" w:rsidRDefault="00D70CF2" w:rsidP="00D70CF2">
      <w:r>
        <w:rPr>
          <w:b/>
          <w:color w:val="1F5A7A"/>
        </w:rPr>
        <w:t xml:space="preserve">Inclusion: </w:t>
      </w:r>
      <w:r>
        <w:t>Creating an environment where people are respected, heard, able to contribute and able to take part without avoidable barriers.</w:t>
      </w:r>
    </w:p>
    <w:p w14:paraId="720308E8" w14:textId="77777777" w:rsidR="00D70CF2" w:rsidRDefault="00D70CF2" w:rsidP="00D70CF2">
      <w:pPr>
        <w:pStyle w:val="Heading1"/>
      </w:pPr>
    </w:p>
    <w:p w14:paraId="4CF4961F" w14:textId="77777777" w:rsidR="00D70CF2" w:rsidRDefault="00D70CF2" w:rsidP="00D70CF2">
      <w:pPr>
        <w:pStyle w:val="Heading1"/>
      </w:pPr>
    </w:p>
    <w:p w14:paraId="700277A7" w14:textId="77777777" w:rsidR="00D70CF2" w:rsidRDefault="00D70CF2" w:rsidP="00D70CF2">
      <w:pPr>
        <w:pStyle w:val="Heading1"/>
      </w:pPr>
    </w:p>
    <w:p w14:paraId="27067848" w14:textId="77777777" w:rsidR="00D70CF2" w:rsidRDefault="00D70CF2" w:rsidP="00D70CF2">
      <w:pPr>
        <w:pStyle w:val="Heading1"/>
      </w:pPr>
    </w:p>
    <w:p w14:paraId="64E736FE" w14:textId="77777777" w:rsidR="00D70CF2" w:rsidRDefault="00D70CF2" w:rsidP="00D70CF2">
      <w:pPr>
        <w:pStyle w:val="Heading1"/>
      </w:pPr>
    </w:p>
    <w:p w14:paraId="4376DDE7" w14:textId="77777777" w:rsidR="00D70CF2" w:rsidRDefault="00D70CF2" w:rsidP="00D70CF2">
      <w:pPr>
        <w:pStyle w:val="Heading1"/>
      </w:pPr>
    </w:p>
    <w:p w14:paraId="2443BC01" w14:textId="77777777" w:rsidR="00D70CF2" w:rsidRDefault="00D70CF2" w:rsidP="00D70CF2">
      <w:pPr>
        <w:pStyle w:val="Heading1"/>
      </w:pPr>
    </w:p>
    <w:p w14:paraId="174D4C2B" w14:textId="77777777" w:rsidR="00D70CF2" w:rsidRDefault="00D70CF2" w:rsidP="00D70CF2">
      <w:pPr>
        <w:pStyle w:val="Heading1"/>
      </w:pPr>
    </w:p>
    <w:p w14:paraId="3A9A66BB" w14:textId="55902E4E" w:rsidR="00D70CF2" w:rsidRDefault="00D70CF2" w:rsidP="00D70CF2">
      <w:pPr>
        <w:pStyle w:val="Heading1"/>
      </w:pPr>
      <w:r>
        <w:t>4. Protected characteristics and wider inclusion</w:t>
      </w:r>
    </w:p>
    <w:p w14:paraId="5063F27E" w14:textId="77777777" w:rsidR="00D70CF2" w:rsidRDefault="00D70CF2" w:rsidP="00D70CF2">
      <w:r>
        <w:t xml:space="preserve">AMCC will not discriminate </w:t>
      </w:r>
      <w:proofErr w:type="gramStart"/>
      <w:r>
        <w:t>on the basis of</w:t>
      </w:r>
      <w:proofErr w:type="gramEnd"/>
      <w:r>
        <w:t xml:space="preserve"> any Protected Characteristic under the Equality Act 2010. At the date of this policy these are:</w:t>
      </w:r>
    </w:p>
    <w:p w14:paraId="255AAE75" w14:textId="77777777" w:rsidR="00D70CF2" w:rsidRDefault="00D70CF2" w:rsidP="00D70CF2">
      <w:pPr>
        <w:pStyle w:val="ListBullet"/>
        <w:tabs>
          <w:tab w:val="num" w:pos="360"/>
        </w:tabs>
        <w:spacing w:after="50"/>
        <w:ind w:left="360" w:hanging="360"/>
      </w:pPr>
      <w:r>
        <w:t>age;</w:t>
      </w:r>
    </w:p>
    <w:p w14:paraId="22E37A73" w14:textId="77777777" w:rsidR="00D70CF2" w:rsidRDefault="00D70CF2" w:rsidP="00D70CF2">
      <w:pPr>
        <w:pStyle w:val="ListBullet"/>
        <w:tabs>
          <w:tab w:val="num" w:pos="360"/>
        </w:tabs>
        <w:spacing w:after="50"/>
        <w:ind w:left="360" w:hanging="360"/>
      </w:pPr>
      <w:r>
        <w:t>disability;</w:t>
      </w:r>
    </w:p>
    <w:p w14:paraId="0BDD4D3F" w14:textId="77777777" w:rsidR="00D70CF2" w:rsidRDefault="00D70CF2" w:rsidP="00D70CF2">
      <w:pPr>
        <w:pStyle w:val="ListBullet"/>
        <w:tabs>
          <w:tab w:val="num" w:pos="360"/>
        </w:tabs>
        <w:spacing w:after="50"/>
        <w:ind w:left="360" w:hanging="360"/>
      </w:pPr>
      <w:r>
        <w:t>gender reassignment;</w:t>
      </w:r>
    </w:p>
    <w:p w14:paraId="43E91798" w14:textId="77777777" w:rsidR="00D70CF2" w:rsidRDefault="00D70CF2" w:rsidP="00D70CF2">
      <w:pPr>
        <w:pStyle w:val="ListBullet"/>
        <w:tabs>
          <w:tab w:val="num" w:pos="360"/>
        </w:tabs>
        <w:spacing w:after="50"/>
        <w:ind w:left="360" w:hanging="360"/>
      </w:pPr>
      <w:r>
        <w:t>marriage and civil partnership;</w:t>
      </w:r>
    </w:p>
    <w:p w14:paraId="603AF46A" w14:textId="77777777" w:rsidR="00D70CF2" w:rsidRDefault="00D70CF2" w:rsidP="00D70CF2">
      <w:pPr>
        <w:pStyle w:val="ListBullet"/>
        <w:tabs>
          <w:tab w:val="num" w:pos="360"/>
        </w:tabs>
        <w:spacing w:after="50"/>
        <w:ind w:left="360" w:hanging="360"/>
      </w:pPr>
      <w:r>
        <w:t>pregnancy and maternity;</w:t>
      </w:r>
    </w:p>
    <w:p w14:paraId="50BF6A50" w14:textId="77777777" w:rsidR="00D70CF2" w:rsidRDefault="00D70CF2" w:rsidP="00D70CF2">
      <w:pPr>
        <w:pStyle w:val="ListBullet"/>
        <w:tabs>
          <w:tab w:val="num" w:pos="360"/>
        </w:tabs>
        <w:spacing w:after="50"/>
        <w:ind w:left="360" w:hanging="360"/>
      </w:pPr>
      <w:r>
        <w:t>race;</w:t>
      </w:r>
    </w:p>
    <w:p w14:paraId="5A5E56CD" w14:textId="77777777" w:rsidR="00D70CF2" w:rsidRDefault="00D70CF2" w:rsidP="00D70CF2">
      <w:pPr>
        <w:pStyle w:val="ListBullet"/>
        <w:tabs>
          <w:tab w:val="num" w:pos="360"/>
        </w:tabs>
        <w:spacing w:after="50"/>
        <w:ind w:left="360" w:hanging="360"/>
      </w:pPr>
      <w:r>
        <w:t>religion or belief;</w:t>
      </w:r>
    </w:p>
    <w:p w14:paraId="7034EB35" w14:textId="77777777" w:rsidR="00D70CF2" w:rsidRDefault="00D70CF2" w:rsidP="00D70CF2">
      <w:pPr>
        <w:pStyle w:val="ListBullet"/>
        <w:tabs>
          <w:tab w:val="num" w:pos="360"/>
        </w:tabs>
        <w:spacing w:after="50"/>
        <w:ind w:left="360" w:hanging="360"/>
      </w:pPr>
      <w:r>
        <w:t>sex;</w:t>
      </w:r>
    </w:p>
    <w:p w14:paraId="3930504F" w14:textId="77777777" w:rsidR="00D70CF2" w:rsidRDefault="00D70CF2" w:rsidP="00D70CF2">
      <w:pPr>
        <w:pStyle w:val="ListBullet"/>
        <w:tabs>
          <w:tab w:val="num" w:pos="360"/>
        </w:tabs>
        <w:spacing w:after="50"/>
        <w:ind w:left="360" w:hanging="360"/>
      </w:pPr>
      <w:r>
        <w:t>sexual orientation.</w:t>
      </w:r>
    </w:p>
    <w:p w14:paraId="0D85AA83" w14:textId="77777777" w:rsidR="00D70CF2" w:rsidRDefault="00D70CF2" w:rsidP="00D70CF2">
      <w:r>
        <w:t xml:space="preserve">The Club’s wider inclusion commitment also </w:t>
      </w:r>
      <w:proofErr w:type="spellStart"/>
      <w:r>
        <w:t>recognises</w:t>
      </w:r>
      <w:proofErr w:type="spellEnd"/>
      <w:r>
        <w:t xml:space="preserve"> that barriers can arise from socioeconomic circumstances, caring responsibilities, language, culture, education, cricketing experience and other personal circumstances. These factors are not all statutory Protected Characteristics, but AMCC will seek to prevent unfair exclusion and widen access wherever reasonably practicable.</w:t>
      </w:r>
    </w:p>
    <w:p w14:paraId="5BEB25D3" w14:textId="77777777" w:rsidR="00D70CF2" w:rsidRDefault="00D70CF2" w:rsidP="00D70CF2">
      <w:pPr>
        <w:pStyle w:val="Heading1"/>
      </w:pPr>
      <w:r>
        <w:t>5. Our commitments</w:t>
      </w:r>
    </w:p>
    <w:p w14:paraId="6716FF5E" w14:textId="77777777" w:rsidR="00D70CF2" w:rsidRDefault="00D70CF2" w:rsidP="00D70CF2">
      <w:pPr>
        <w:pStyle w:val="Heading2"/>
      </w:pPr>
      <w:r>
        <w:t>5.1 Access and participation</w:t>
      </w:r>
    </w:p>
    <w:p w14:paraId="784FB2AE" w14:textId="77777777" w:rsidR="00D70CF2" w:rsidRDefault="00D70CF2" w:rsidP="00D70CF2">
      <w:pPr>
        <w:pStyle w:val="ListBullet"/>
        <w:tabs>
          <w:tab w:val="num" w:pos="360"/>
        </w:tabs>
        <w:spacing w:after="50"/>
        <w:ind w:left="360" w:hanging="360"/>
      </w:pPr>
      <w:r>
        <w:t xml:space="preserve">Make membership, cricket </w:t>
      </w:r>
      <w:proofErr w:type="spellStart"/>
      <w:r>
        <w:t>programmes</w:t>
      </w:r>
      <w:proofErr w:type="spellEnd"/>
      <w:r>
        <w:t xml:space="preserve"> and volunteering </w:t>
      </w:r>
      <w:proofErr w:type="gramStart"/>
      <w:r>
        <w:t>opportunities as</w:t>
      </w:r>
      <w:proofErr w:type="gramEnd"/>
      <w:r>
        <w:t xml:space="preserve"> accessible and transparent as reasonably practicable.</w:t>
      </w:r>
    </w:p>
    <w:p w14:paraId="2486AEE1" w14:textId="77777777" w:rsidR="00D70CF2" w:rsidRDefault="00D70CF2" w:rsidP="00D70CF2">
      <w:pPr>
        <w:pStyle w:val="ListBullet"/>
        <w:tabs>
          <w:tab w:val="num" w:pos="360"/>
        </w:tabs>
        <w:spacing w:after="50"/>
        <w:ind w:left="360" w:hanging="360"/>
      </w:pPr>
      <w:r>
        <w:t>Seek to understand barriers affecting participation in our local community and consider proportionate steps to reduce them.</w:t>
      </w:r>
    </w:p>
    <w:p w14:paraId="5DEFB658" w14:textId="77777777" w:rsidR="00D70CF2" w:rsidRDefault="00D70CF2" w:rsidP="00D70CF2">
      <w:pPr>
        <w:pStyle w:val="ListBullet"/>
        <w:tabs>
          <w:tab w:val="num" w:pos="360"/>
        </w:tabs>
        <w:spacing w:after="50"/>
        <w:ind w:left="360" w:hanging="360"/>
      </w:pPr>
      <w:r>
        <w:t>Provide reasonable adjustments for disabled participants where required by law and, where practicable, go beyond minimum requirements to support participation.</w:t>
      </w:r>
    </w:p>
    <w:p w14:paraId="5033282F" w14:textId="77777777" w:rsidR="00D70CF2" w:rsidRDefault="00D70CF2" w:rsidP="00D70CF2">
      <w:pPr>
        <w:pStyle w:val="ListBullet"/>
        <w:tabs>
          <w:tab w:val="num" w:pos="360"/>
        </w:tabs>
        <w:spacing w:after="50"/>
        <w:ind w:left="360" w:hanging="360"/>
      </w:pPr>
      <w:r>
        <w:t xml:space="preserve">Avoid unnecessary rules or practices that disproportionately exclude </w:t>
      </w:r>
      <w:proofErr w:type="gramStart"/>
      <w:r>
        <w:t>particular groups</w:t>
      </w:r>
      <w:proofErr w:type="gramEnd"/>
      <w:r>
        <w:t xml:space="preserve"> unless they can be objectively justified.</w:t>
      </w:r>
    </w:p>
    <w:p w14:paraId="55996139" w14:textId="77777777" w:rsidR="00D70CF2" w:rsidRDefault="00D70CF2" w:rsidP="00D70CF2">
      <w:pPr>
        <w:pStyle w:val="Heading2"/>
      </w:pPr>
      <w:r>
        <w:t>5.2 Selection, coaching and development</w:t>
      </w:r>
    </w:p>
    <w:p w14:paraId="7833B2DA" w14:textId="77777777" w:rsidR="00D70CF2" w:rsidRDefault="00D70CF2" w:rsidP="00D70CF2">
      <w:pPr>
        <w:pStyle w:val="ListBullet"/>
        <w:tabs>
          <w:tab w:val="num" w:pos="360"/>
        </w:tabs>
        <w:spacing w:after="50"/>
        <w:ind w:left="360" w:hanging="360"/>
      </w:pPr>
      <w:proofErr w:type="gramStart"/>
      <w:r>
        <w:t>Base</w:t>
      </w:r>
      <w:proofErr w:type="gramEnd"/>
      <w:r>
        <w:t xml:space="preserve"> cricket selection and development decisions on relevant, transparent cricketing considerations such as ability, performance, conduct, availability, development needs and team balance.</w:t>
      </w:r>
    </w:p>
    <w:p w14:paraId="72614BA7" w14:textId="77777777" w:rsidR="00D70CF2" w:rsidRDefault="00D70CF2" w:rsidP="00D70CF2">
      <w:pPr>
        <w:pStyle w:val="ListBullet"/>
        <w:tabs>
          <w:tab w:val="num" w:pos="360"/>
        </w:tabs>
        <w:spacing w:after="50"/>
        <w:ind w:left="360" w:hanging="360"/>
      </w:pPr>
      <w:r>
        <w:t>Provide players, particularly juniors and developing players, with fair opportunity to learn, train and progress.</w:t>
      </w:r>
    </w:p>
    <w:p w14:paraId="19A04C9E" w14:textId="77777777" w:rsidR="00D70CF2" w:rsidRDefault="00D70CF2" w:rsidP="00D70CF2">
      <w:pPr>
        <w:pStyle w:val="ListBullet"/>
        <w:tabs>
          <w:tab w:val="num" w:pos="360"/>
        </w:tabs>
        <w:spacing w:after="50"/>
        <w:ind w:left="360" w:hanging="360"/>
      </w:pPr>
      <w:r>
        <w:t xml:space="preserve">Ensure selection, captaincy, coaching, volunteering and leadership decisions are not influenced by stereotypes, </w:t>
      </w:r>
      <w:proofErr w:type="spellStart"/>
      <w:r>
        <w:t>favouritism</w:t>
      </w:r>
      <w:proofErr w:type="spellEnd"/>
      <w:r>
        <w:t xml:space="preserve"> linked to a Protected Characteristic, or discriminatory assumptions.</w:t>
      </w:r>
    </w:p>
    <w:p w14:paraId="35A8021F" w14:textId="77777777" w:rsidR="00D70CF2" w:rsidRDefault="00D70CF2" w:rsidP="00D70CF2">
      <w:pPr>
        <w:pStyle w:val="ListBullet"/>
        <w:tabs>
          <w:tab w:val="num" w:pos="360"/>
        </w:tabs>
        <w:spacing w:after="50"/>
        <w:ind w:left="360" w:hanging="360"/>
      </w:pPr>
      <w:r>
        <w:t>Encourage coaches and captains to communicate decisions respectfully and to consider individual development needs.</w:t>
      </w:r>
    </w:p>
    <w:p w14:paraId="096625FF" w14:textId="77777777" w:rsidR="00D70CF2" w:rsidRDefault="00D70CF2" w:rsidP="00D70CF2">
      <w:pPr>
        <w:pStyle w:val="Heading2"/>
      </w:pPr>
      <w:r>
        <w:t>5.3 Junior cricket</w:t>
      </w:r>
    </w:p>
    <w:p w14:paraId="2ECC6D19" w14:textId="77777777" w:rsidR="00D70CF2" w:rsidRDefault="00D70CF2" w:rsidP="00D70CF2">
      <w:pPr>
        <w:pStyle w:val="ListBullet"/>
        <w:tabs>
          <w:tab w:val="num" w:pos="360"/>
        </w:tabs>
        <w:spacing w:after="50"/>
        <w:ind w:left="360" w:hanging="360"/>
      </w:pPr>
      <w:r>
        <w:t xml:space="preserve">Create </w:t>
      </w:r>
      <w:proofErr w:type="gramStart"/>
      <w:r>
        <w:t>an age-</w:t>
      </w:r>
      <w:proofErr w:type="gramEnd"/>
      <w:r>
        <w:t>appropriate, supportive environment in which children and young people are respected and able to participate safely.</w:t>
      </w:r>
    </w:p>
    <w:p w14:paraId="73821A2A" w14:textId="77777777" w:rsidR="00D70CF2" w:rsidRDefault="00D70CF2" w:rsidP="00D70CF2">
      <w:pPr>
        <w:pStyle w:val="ListBullet"/>
        <w:tabs>
          <w:tab w:val="num" w:pos="360"/>
        </w:tabs>
        <w:spacing w:after="50"/>
        <w:ind w:left="360" w:hanging="360"/>
      </w:pPr>
      <w:r>
        <w:t>Work with parents and guardians while keeping the welfare and development of the child central.</w:t>
      </w:r>
    </w:p>
    <w:p w14:paraId="6132C567" w14:textId="77777777" w:rsidR="00D70CF2" w:rsidRDefault="00D70CF2" w:rsidP="00D70CF2">
      <w:pPr>
        <w:pStyle w:val="ListBullet"/>
        <w:tabs>
          <w:tab w:val="num" w:pos="360"/>
        </w:tabs>
        <w:spacing w:after="50"/>
        <w:ind w:left="360" w:hanging="360"/>
      </w:pPr>
      <w:r>
        <w:t>Address bullying, discriminatory language, exclusion and harmful banter promptly.</w:t>
      </w:r>
    </w:p>
    <w:p w14:paraId="73CBDBE7" w14:textId="77777777" w:rsidR="00D70CF2" w:rsidRDefault="00D70CF2" w:rsidP="00D70CF2">
      <w:pPr>
        <w:pStyle w:val="ListBullet"/>
        <w:tabs>
          <w:tab w:val="num" w:pos="360"/>
        </w:tabs>
        <w:spacing w:after="50"/>
        <w:ind w:left="360" w:hanging="360"/>
      </w:pPr>
      <w:r>
        <w:t>Apply the Club’s safeguarding procedures whenever an EDI concern also raises a safeguarding or child-welfare issue.</w:t>
      </w:r>
    </w:p>
    <w:p w14:paraId="6EC024CD" w14:textId="77777777" w:rsidR="00D70CF2" w:rsidRDefault="00D70CF2" w:rsidP="00D70CF2">
      <w:pPr>
        <w:pStyle w:val="Heading2"/>
      </w:pPr>
      <w:r>
        <w:t>5.4 Religion, culture and personal needs</w:t>
      </w:r>
    </w:p>
    <w:p w14:paraId="5C50BE4A" w14:textId="77777777" w:rsidR="00D70CF2" w:rsidRDefault="00D70CF2" w:rsidP="00D70CF2">
      <w:pPr>
        <w:pStyle w:val="ListBullet"/>
        <w:tabs>
          <w:tab w:val="num" w:pos="360"/>
        </w:tabs>
        <w:spacing w:after="50"/>
        <w:ind w:left="360" w:hanging="360"/>
      </w:pPr>
      <w:r>
        <w:t>Respect religious belief and non-belief and consider reasonable requests connected with faith, observance, dress and dietary requirements.</w:t>
      </w:r>
    </w:p>
    <w:p w14:paraId="20A0F36D" w14:textId="77777777" w:rsidR="00D70CF2" w:rsidRDefault="00D70CF2" w:rsidP="00D70CF2">
      <w:pPr>
        <w:pStyle w:val="ListBullet"/>
        <w:tabs>
          <w:tab w:val="num" w:pos="360"/>
        </w:tabs>
        <w:spacing w:after="50"/>
        <w:ind w:left="360" w:hanging="360"/>
      </w:pPr>
      <w:r>
        <w:t xml:space="preserve">Where reasonably practicable, consider important religious observance when planning activities while </w:t>
      </w:r>
      <w:proofErr w:type="spellStart"/>
      <w:r>
        <w:t>recognising</w:t>
      </w:r>
      <w:proofErr w:type="spellEnd"/>
      <w:r>
        <w:t xml:space="preserve"> fixture and competition constraints.</w:t>
      </w:r>
    </w:p>
    <w:p w14:paraId="59A76E91" w14:textId="77777777" w:rsidR="00D70CF2" w:rsidRDefault="00D70CF2" w:rsidP="00D70CF2">
      <w:pPr>
        <w:pStyle w:val="ListBullet"/>
        <w:tabs>
          <w:tab w:val="num" w:pos="360"/>
        </w:tabs>
        <w:spacing w:after="50"/>
        <w:ind w:left="360" w:hanging="360"/>
      </w:pPr>
      <w:r>
        <w:t>Promote respectful use of shared spaces and facilities and avoid assumptions about an individual’s cultural or religious preferences.</w:t>
      </w:r>
    </w:p>
    <w:p w14:paraId="0749A5F1" w14:textId="77777777" w:rsidR="00D70CF2" w:rsidRDefault="00D70CF2" w:rsidP="00D70CF2">
      <w:pPr>
        <w:pStyle w:val="Heading2"/>
      </w:pPr>
      <w:r>
        <w:t>5.5 Facilities and accessibility</w:t>
      </w:r>
    </w:p>
    <w:p w14:paraId="2F6FCC4B" w14:textId="77777777" w:rsidR="00D70CF2" w:rsidRDefault="00D70CF2" w:rsidP="00D70CF2">
      <w:pPr>
        <w:pStyle w:val="ListBullet"/>
        <w:tabs>
          <w:tab w:val="num" w:pos="360"/>
        </w:tabs>
        <w:spacing w:after="50"/>
        <w:ind w:left="360" w:hanging="360"/>
      </w:pPr>
      <w:proofErr w:type="gramStart"/>
      <w:r>
        <w:t>Seek</w:t>
      </w:r>
      <w:proofErr w:type="gramEnd"/>
      <w:r>
        <w:t xml:space="preserve"> to make Club facilities welcoming and usable for the widest reasonable range of participants.</w:t>
      </w:r>
    </w:p>
    <w:p w14:paraId="6EFD267F" w14:textId="77777777" w:rsidR="00D70CF2" w:rsidRDefault="00D70CF2" w:rsidP="00D70CF2">
      <w:pPr>
        <w:pStyle w:val="ListBullet"/>
        <w:tabs>
          <w:tab w:val="num" w:pos="360"/>
        </w:tabs>
        <w:spacing w:after="50"/>
        <w:ind w:left="360" w:hanging="360"/>
      </w:pPr>
      <w:r>
        <w:t>Consider privacy, dignity, disability access and individual needs when managing changing and welfare facilities.</w:t>
      </w:r>
    </w:p>
    <w:p w14:paraId="587257B6" w14:textId="77777777" w:rsidR="00D70CF2" w:rsidRDefault="00D70CF2" w:rsidP="00D70CF2">
      <w:pPr>
        <w:pStyle w:val="ListBullet"/>
        <w:numPr>
          <w:ilvl w:val="0"/>
          <w:numId w:val="0"/>
        </w:numPr>
        <w:spacing w:after="50"/>
        <w:ind w:left="360"/>
      </w:pPr>
    </w:p>
    <w:p w14:paraId="33DE697A" w14:textId="77777777" w:rsidR="00D70CF2" w:rsidRDefault="00D70CF2" w:rsidP="00D70CF2">
      <w:pPr>
        <w:pStyle w:val="ListBullet"/>
        <w:numPr>
          <w:ilvl w:val="0"/>
          <w:numId w:val="0"/>
        </w:numPr>
        <w:spacing w:after="50"/>
        <w:ind w:left="360"/>
      </w:pPr>
    </w:p>
    <w:p w14:paraId="00BABA65" w14:textId="77777777" w:rsidR="00D70CF2" w:rsidRDefault="00D70CF2" w:rsidP="00D70CF2">
      <w:pPr>
        <w:pStyle w:val="ListBullet"/>
        <w:tabs>
          <w:tab w:val="num" w:pos="360"/>
        </w:tabs>
        <w:spacing w:after="50"/>
        <w:ind w:left="360" w:hanging="360"/>
      </w:pPr>
      <w:r>
        <w:t>Invite participants to raise accessibility needs with a Club Safeguarding Officer or appropriate Committee member so reasonable solutions can be explored.</w:t>
      </w:r>
    </w:p>
    <w:p w14:paraId="168D69AB" w14:textId="77777777" w:rsidR="00D70CF2" w:rsidRDefault="00D70CF2" w:rsidP="00D70CF2">
      <w:pPr>
        <w:pStyle w:val="Heading2"/>
      </w:pPr>
      <w:r>
        <w:t>5.6 Communication and online conduct</w:t>
      </w:r>
    </w:p>
    <w:p w14:paraId="4A1B88B5" w14:textId="77777777" w:rsidR="00D70CF2" w:rsidRDefault="00D70CF2" w:rsidP="00D70CF2">
      <w:pPr>
        <w:pStyle w:val="ListBullet"/>
        <w:tabs>
          <w:tab w:val="num" w:pos="360"/>
        </w:tabs>
        <w:spacing w:after="50"/>
        <w:ind w:left="360" w:hanging="360"/>
      </w:pPr>
      <w:r>
        <w:t>Club communications should be respectful, inclusive and suitable for the audience.</w:t>
      </w:r>
    </w:p>
    <w:p w14:paraId="1D5866F4" w14:textId="77777777" w:rsidR="00D70CF2" w:rsidRDefault="00D70CF2" w:rsidP="00D70CF2">
      <w:pPr>
        <w:pStyle w:val="ListBullet"/>
        <w:tabs>
          <w:tab w:val="num" w:pos="360"/>
        </w:tabs>
        <w:spacing w:after="50"/>
        <w:ind w:left="360" w:hanging="360"/>
      </w:pPr>
      <w:r>
        <w:t>Discriminatory jokes, slurs, stereotypes, memes, images, messages or targeted exclusion are unacceptable in AMCC WhatsApp groups, social media or other digital channels.</w:t>
      </w:r>
    </w:p>
    <w:p w14:paraId="63725CAE" w14:textId="77777777" w:rsidR="00D70CF2" w:rsidRDefault="00D70CF2" w:rsidP="00D70CF2">
      <w:pPr>
        <w:pStyle w:val="ListBullet"/>
        <w:tabs>
          <w:tab w:val="num" w:pos="360"/>
        </w:tabs>
        <w:spacing w:after="50"/>
        <w:ind w:left="360" w:hanging="360"/>
      </w:pPr>
      <w:r>
        <w:t>Online conduct connected with AMCC may be addressed by the Club even where it takes place away from Club premises.</w:t>
      </w:r>
    </w:p>
    <w:p w14:paraId="355A6856" w14:textId="77777777" w:rsidR="00D70CF2" w:rsidRDefault="00D70CF2" w:rsidP="00D70CF2">
      <w:pPr>
        <w:pStyle w:val="Heading1"/>
      </w:pPr>
      <w:r>
        <w:t>6. Responsibilities</w:t>
      </w:r>
    </w:p>
    <w:tbl>
      <w:tblPr>
        <w:tblW w:w="0" w:type="auto"/>
        <w:jc w:val="center"/>
        <w:tblLook w:val="04A0" w:firstRow="1" w:lastRow="0" w:firstColumn="1" w:lastColumn="0" w:noHBand="0" w:noVBand="1"/>
      </w:tblPr>
      <w:tblGrid>
        <w:gridCol w:w="5083"/>
        <w:gridCol w:w="5083"/>
      </w:tblGrid>
      <w:tr w:rsidR="00D70CF2" w14:paraId="190A0A39" w14:textId="77777777" w:rsidTr="00230065">
        <w:trPr>
          <w:tblHeader/>
          <w:jc w:val="center"/>
        </w:trPr>
        <w:tc>
          <w:tcPr>
            <w:tcW w:w="5083" w:type="dxa"/>
            <w:shd w:val="clear" w:color="auto" w:fill="102A43"/>
            <w:tcMar>
              <w:top w:w="100" w:type="dxa"/>
              <w:left w:w="120" w:type="dxa"/>
              <w:bottom w:w="100" w:type="dxa"/>
              <w:right w:w="120" w:type="dxa"/>
            </w:tcMar>
          </w:tcPr>
          <w:p w14:paraId="68617F03" w14:textId="77777777" w:rsidR="00D70CF2" w:rsidRDefault="00D70CF2" w:rsidP="00230065">
            <w:r>
              <w:rPr>
                <w:b/>
                <w:color w:val="FFFFFF"/>
              </w:rPr>
              <w:t>Role</w:t>
            </w:r>
          </w:p>
        </w:tc>
        <w:tc>
          <w:tcPr>
            <w:tcW w:w="5083" w:type="dxa"/>
            <w:shd w:val="clear" w:color="auto" w:fill="102A43"/>
            <w:tcMar>
              <w:top w:w="100" w:type="dxa"/>
              <w:left w:w="120" w:type="dxa"/>
              <w:bottom w:w="100" w:type="dxa"/>
              <w:right w:w="120" w:type="dxa"/>
            </w:tcMar>
          </w:tcPr>
          <w:p w14:paraId="7F5272C6" w14:textId="77777777" w:rsidR="00D70CF2" w:rsidRDefault="00D70CF2" w:rsidP="00230065">
            <w:r>
              <w:rPr>
                <w:b/>
                <w:color w:val="FFFFFF"/>
              </w:rPr>
              <w:t>Responsibility</w:t>
            </w:r>
          </w:p>
        </w:tc>
      </w:tr>
      <w:tr w:rsidR="00D70CF2" w14:paraId="7E4A6A05" w14:textId="77777777" w:rsidTr="00230065">
        <w:trPr>
          <w:jc w:val="center"/>
        </w:trPr>
        <w:tc>
          <w:tcPr>
            <w:tcW w:w="5083" w:type="dxa"/>
            <w:shd w:val="clear" w:color="auto" w:fill="F8FAFC"/>
            <w:tcMar>
              <w:top w:w="100" w:type="dxa"/>
              <w:left w:w="120" w:type="dxa"/>
              <w:bottom w:w="100" w:type="dxa"/>
              <w:right w:w="120" w:type="dxa"/>
            </w:tcMar>
          </w:tcPr>
          <w:p w14:paraId="3136DC96" w14:textId="77777777" w:rsidR="00D70CF2" w:rsidRDefault="00D70CF2" w:rsidP="00230065">
            <w:r>
              <w:rPr>
                <w:b/>
              </w:rPr>
              <w:t>Club Committee</w:t>
            </w:r>
          </w:p>
        </w:tc>
        <w:tc>
          <w:tcPr>
            <w:tcW w:w="5083" w:type="dxa"/>
            <w:shd w:val="clear" w:color="auto" w:fill="F8FAFC"/>
            <w:tcMar>
              <w:top w:w="100" w:type="dxa"/>
              <w:left w:w="120" w:type="dxa"/>
              <w:bottom w:w="100" w:type="dxa"/>
              <w:right w:w="120" w:type="dxa"/>
            </w:tcMar>
          </w:tcPr>
          <w:p w14:paraId="20B942F5" w14:textId="77777777" w:rsidR="00D70CF2" w:rsidRDefault="00D70CF2" w:rsidP="00230065">
            <w:r>
              <w:t>Owns this policy, provides leadership, monitors implementation and ensures concerns are acted on appropriately.</w:t>
            </w:r>
          </w:p>
        </w:tc>
      </w:tr>
      <w:tr w:rsidR="00D70CF2" w14:paraId="75917901" w14:textId="77777777" w:rsidTr="00230065">
        <w:trPr>
          <w:jc w:val="center"/>
        </w:trPr>
        <w:tc>
          <w:tcPr>
            <w:tcW w:w="5083" w:type="dxa"/>
            <w:shd w:val="clear" w:color="auto" w:fill="F8FAFC"/>
            <w:tcMar>
              <w:top w:w="100" w:type="dxa"/>
              <w:left w:w="120" w:type="dxa"/>
              <w:bottom w:w="100" w:type="dxa"/>
              <w:right w:w="120" w:type="dxa"/>
            </w:tcMar>
          </w:tcPr>
          <w:p w14:paraId="07D24ACA" w14:textId="77777777" w:rsidR="00D70CF2" w:rsidRDefault="00D70CF2" w:rsidP="00230065">
            <w:r>
              <w:rPr>
                <w:b/>
              </w:rPr>
              <w:t>Club Chairman</w:t>
            </w:r>
          </w:p>
        </w:tc>
        <w:tc>
          <w:tcPr>
            <w:tcW w:w="5083" w:type="dxa"/>
            <w:shd w:val="clear" w:color="auto" w:fill="F8FAFC"/>
            <w:tcMar>
              <w:top w:w="100" w:type="dxa"/>
              <w:left w:w="120" w:type="dxa"/>
              <w:bottom w:w="100" w:type="dxa"/>
              <w:right w:w="120" w:type="dxa"/>
            </w:tcMar>
          </w:tcPr>
          <w:p w14:paraId="298BDC5C" w14:textId="77777777" w:rsidR="00D70CF2" w:rsidRDefault="00D70CF2" w:rsidP="00230065">
            <w:r>
              <w:t>Provides senior accountability and helps ensure EDI is reflected in Club governance, decisions and culture.</w:t>
            </w:r>
          </w:p>
        </w:tc>
      </w:tr>
      <w:tr w:rsidR="00D70CF2" w14:paraId="3EA4338F" w14:textId="77777777" w:rsidTr="00230065">
        <w:trPr>
          <w:jc w:val="center"/>
        </w:trPr>
        <w:tc>
          <w:tcPr>
            <w:tcW w:w="5083" w:type="dxa"/>
            <w:shd w:val="clear" w:color="auto" w:fill="F8FAFC"/>
            <w:tcMar>
              <w:top w:w="100" w:type="dxa"/>
              <w:left w:w="120" w:type="dxa"/>
              <w:bottom w:w="100" w:type="dxa"/>
              <w:right w:w="120" w:type="dxa"/>
            </w:tcMar>
          </w:tcPr>
          <w:p w14:paraId="68DC156B" w14:textId="77777777" w:rsidR="00D70CF2" w:rsidRDefault="00D70CF2" w:rsidP="00230065">
            <w:r>
              <w:rPr>
                <w:b/>
              </w:rPr>
              <w:t>Club Safeguarding Officers</w:t>
            </w:r>
          </w:p>
        </w:tc>
        <w:tc>
          <w:tcPr>
            <w:tcW w:w="5083" w:type="dxa"/>
            <w:shd w:val="clear" w:color="auto" w:fill="F8FAFC"/>
            <w:tcMar>
              <w:top w:w="100" w:type="dxa"/>
              <w:left w:w="120" w:type="dxa"/>
              <w:bottom w:w="100" w:type="dxa"/>
              <w:right w:w="120" w:type="dxa"/>
            </w:tcMar>
          </w:tcPr>
          <w:p w14:paraId="5E2EA607" w14:textId="77777777" w:rsidR="00D70CF2" w:rsidRDefault="00D70CF2" w:rsidP="00230065">
            <w:r>
              <w:t>Primary contact for concerns raised under this policy and lead/coordinate safeguarding action where relevant.</w:t>
            </w:r>
          </w:p>
        </w:tc>
      </w:tr>
      <w:tr w:rsidR="00D70CF2" w14:paraId="78CD5F48" w14:textId="77777777" w:rsidTr="00230065">
        <w:trPr>
          <w:jc w:val="center"/>
        </w:trPr>
        <w:tc>
          <w:tcPr>
            <w:tcW w:w="5083" w:type="dxa"/>
            <w:shd w:val="clear" w:color="auto" w:fill="F8FAFC"/>
            <w:tcMar>
              <w:top w:w="100" w:type="dxa"/>
              <w:left w:w="120" w:type="dxa"/>
              <w:bottom w:w="100" w:type="dxa"/>
              <w:right w:w="120" w:type="dxa"/>
            </w:tcMar>
          </w:tcPr>
          <w:p w14:paraId="3C5AC6B2" w14:textId="77777777" w:rsidR="00D70CF2" w:rsidRDefault="00D70CF2" w:rsidP="00230065">
            <w:r>
              <w:rPr>
                <w:b/>
              </w:rPr>
              <w:t>Captains, coaches and team managers</w:t>
            </w:r>
          </w:p>
        </w:tc>
        <w:tc>
          <w:tcPr>
            <w:tcW w:w="5083" w:type="dxa"/>
            <w:shd w:val="clear" w:color="auto" w:fill="F8FAFC"/>
            <w:tcMar>
              <w:top w:w="100" w:type="dxa"/>
              <w:left w:w="120" w:type="dxa"/>
              <w:bottom w:w="100" w:type="dxa"/>
              <w:right w:w="120" w:type="dxa"/>
            </w:tcMar>
          </w:tcPr>
          <w:p w14:paraId="01857B07" w14:textId="77777777" w:rsidR="00D70CF2" w:rsidRDefault="00D70CF2" w:rsidP="00230065">
            <w:r>
              <w:t>Set standards within teams, challenge inappropriate conduct and support fair participation and development.</w:t>
            </w:r>
          </w:p>
        </w:tc>
      </w:tr>
      <w:tr w:rsidR="00D70CF2" w14:paraId="3B2C3047" w14:textId="77777777" w:rsidTr="00230065">
        <w:trPr>
          <w:jc w:val="center"/>
        </w:trPr>
        <w:tc>
          <w:tcPr>
            <w:tcW w:w="5083" w:type="dxa"/>
            <w:shd w:val="clear" w:color="auto" w:fill="F8FAFC"/>
            <w:tcMar>
              <w:top w:w="100" w:type="dxa"/>
              <w:left w:w="120" w:type="dxa"/>
              <w:bottom w:w="100" w:type="dxa"/>
              <w:right w:w="120" w:type="dxa"/>
            </w:tcMar>
          </w:tcPr>
          <w:p w14:paraId="79CD3FA5" w14:textId="77777777" w:rsidR="00D70CF2" w:rsidRDefault="00D70CF2" w:rsidP="00230065">
            <w:r>
              <w:rPr>
                <w:b/>
              </w:rPr>
              <w:t>All members and participants</w:t>
            </w:r>
          </w:p>
        </w:tc>
        <w:tc>
          <w:tcPr>
            <w:tcW w:w="5083" w:type="dxa"/>
            <w:shd w:val="clear" w:color="auto" w:fill="F8FAFC"/>
            <w:tcMar>
              <w:top w:w="100" w:type="dxa"/>
              <w:left w:w="120" w:type="dxa"/>
              <w:bottom w:w="100" w:type="dxa"/>
              <w:right w:w="120" w:type="dxa"/>
            </w:tcMar>
          </w:tcPr>
          <w:p w14:paraId="520F974C" w14:textId="77777777" w:rsidR="00D70CF2" w:rsidRDefault="00D70CF2" w:rsidP="00230065">
            <w:r>
              <w:t xml:space="preserve">Treat others with dignity, follow this policy, challenge or report inappropriate </w:t>
            </w:r>
            <w:proofErr w:type="spellStart"/>
            <w:r>
              <w:t>behaviour</w:t>
            </w:r>
            <w:proofErr w:type="spellEnd"/>
            <w:r>
              <w:t xml:space="preserve"> where safe to do so, and cooperate with legitimate enquiries.</w:t>
            </w:r>
          </w:p>
        </w:tc>
      </w:tr>
    </w:tbl>
    <w:p w14:paraId="2944DC53" w14:textId="77777777" w:rsidR="00D70CF2" w:rsidRDefault="00D70CF2" w:rsidP="00D70CF2">
      <w:pPr>
        <w:pStyle w:val="Heading1"/>
      </w:pPr>
      <w:r>
        <w:t>7. Raising an inclusion concern</w:t>
      </w:r>
    </w:p>
    <w:p w14:paraId="51C52F66" w14:textId="77777777" w:rsidR="00D70CF2" w:rsidRDefault="00D70CF2" w:rsidP="00D70CF2">
      <w:r>
        <w:t xml:space="preserve">A person who experiences or </w:t>
      </w:r>
      <w:proofErr w:type="gramStart"/>
      <w:r>
        <w:t>witnesses</w:t>
      </w:r>
      <w:proofErr w:type="gramEnd"/>
      <w:r>
        <w:t xml:space="preserve"> exclusion, unfair treatment or </w:t>
      </w:r>
      <w:proofErr w:type="spellStart"/>
      <w:r>
        <w:t>behaviour</w:t>
      </w:r>
      <w:proofErr w:type="spellEnd"/>
      <w:r>
        <w:t xml:space="preserve"> inconsistent with this policy is encouraged to raise it. The normal first point of contact is a Club Safeguarding Officer. If the concern involves a Safeguarding Officer, creates a conflict of interest, or the person does not feel comfortable using that route, it may be raised with the Club Chairman or another appropriate Committee member.</w:t>
      </w:r>
    </w:p>
    <w:p w14:paraId="14B82E54" w14:textId="77777777" w:rsidR="00D70CF2" w:rsidRDefault="00D70CF2" w:rsidP="00D70CF2">
      <w:r>
        <w:t>Concerns involving possible discrimination will also be handled under the AMCC Anti-Discrimination Policy. Nothing in this policy prevents any person from reporting directly to the Cricket Regulator, the relevant league or Recreational Cricket Board, the police or another competent authority where appropriate.</w:t>
      </w:r>
    </w:p>
    <w:p w14:paraId="78D610EC" w14:textId="77777777" w:rsidR="00D70CF2" w:rsidRDefault="00D70CF2" w:rsidP="00D70CF2">
      <w:pPr>
        <w:pStyle w:val="Heading1"/>
      </w:pPr>
      <w:r>
        <w:t>8. Responding to concerns</w:t>
      </w:r>
    </w:p>
    <w:p w14:paraId="475427B8" w14:textId="77777777" w:rsidR="00D70CF2" w:rsidRDefault="00D70CF2" w:rsidP="00D70CF2">
      <w:pPr>
        <w:pStyle w:val="ListNumber"/>
        <w:tabs>
          <w:tab w:val="num" w:pos="360"/>
        </w:tabs>
        <w:spacing w:after="60"/>
        <w:ind w:left="360" w:hanging="360"/>
      </w:pPr>
      <w:r>
        <w:t>Listen and take the concern seriously without making premature findings.</w:t>
      </w:r>
    </w:p>
    <w:p w14:paraId="02848C99" w14:textId="77777777" w:rsidR="00D70CF2" w:rsidRDefault="00D70CF2" w:rsidP="00D70CF2">
      <w:pPr>
        <w:pStyle w:val="ListNumber"/>
        <w:tabs>
          <w:tab w:val="num" w:pos="360"/>
        </w:tabs>
        <w:spacing w:after="60"/>
        <w:ind w:left="360" w:hanging="360"/>
      </w:pPr>
      <w:r>
        <w:t>Consider immediate safety, welfare, safeguarding, confidentiality and conflict-of-interest issues.</w:t>
      </w:r>
    </w:p>
    <w:p w14:paraId="32127963" w14:textId="77777777" w:rsidR="00D70CF2" w:rsidRDefault="00D70CF2" w:rsidP="00D70CF2">
      <w:pPr>
        <w:pStyle w:val="ListNumber"/>
        <w:tabs>
          <w:tab w:val="num" w:pos="360"/>
        </w:tabs>
        <w:spacing w:after="60"/>
        <w:ind w:left="360" w:hanging="360"/>
      </w:pPr>
      <w:r>
        <w:t xml:space="preserve">Record sufficient </w:t>
      </w:r>
      <w:proofErr w:type="gramStart"/>
      <w:r>
        <w:t>factual information</w:t>
      </w:r>
      <w:proofErr w:type="gramEnd"/>
      <w:r>
        <w:t xml:space="preserve"> and preserve relevant evidence where appropriate.</w:t>
      </w:r>
    </w:p>
    <w:p w14:paraId="09C7A077" w14:textId="77777777" w:rsidR="00D70CF2" w:rsidRDefault="00D70CF2" w:rsidP="00D70CF2">
      <w:pPr>
        <w:pStyle w:val="ListNumber"/>
        <w:tabs>
          <w:tab w:val="num" w:pos="360"/>
        </w:tabs>
        <w:spacing w:after="60"/>
        <w:ind w:left="360" w:hanging="360"/>
      </w:pPr>
      <w:r>
        <w:t>Decide the appropriate route: supportive/informal resolution where suitable, formal Club process, safeguarding referral, disciplinary process, or external/regulatory referral.</w:t>
      </w:r>
    </w:p>
    <w:p w14:paraId="4A63A303" w14:textId="77777777" w:rsidR="00D70CF2" w:rsidRDefault="00D70CF2" w:rsidP="00D70CF2">
      <w:pPr>
        <w:pStyle w:val="ListNumber"/>
        <w:tabs>
          <w:tab w:val="num" w:pos="360"/>
        </w:tabs>
        <w:spacing w:after="60"/>
        <w:ind w:left="360" w:hanging="360"/>
      </w:pPr>
      <w:r>
        <w:t>Take timely and proportionate action and communicate appropriately with those involved.</w:t>
      </w:r>
    </w:p>
    <w:p w14:paraId="6B718341" w14:textId="77777777" w:rsidR="00D70CF2" w:rsidRDefault="00D70CF2" w:rsidP="00D70CF2">
      <w:pPr>
        <w:pStyle w:val="ListNumber"/>
        <w:tabs>
          <w:tab w:val="num" w:pos="360"/>
        </w:tabs>
        <w:spacing w:after="60"/>
        <w:ind w:left="360" w:hanging="360"/>
      </w:pPr>
      <w:r>
        <w:t xml:space="preserve">Protect people from retaliation or </w:t>
      </w:r>
      <w:proofErr w:type="spellStart"/>
      <w:r>
        <w:t>victimisation</w:t>
      </w:r>
      <w:proofErr w:type="spellEnd"/>
      <w:r>
        <w:t xml:space="preserve"> for raising or supporting a concern in good faith.</w:t>
      </w:r>
    </w:p>
    <w:p w14:paraId="7CC5344B" w14:textId="77777777" w:rsidR="00D70CF2" w:rsidRDefault="00D70CF2" w:rsidP="00D70CF2">
      <w:r>
        <w:t xml:space="preserve">Informal </w:t>
      </w:r>
      <w:proofErr w:type="gramStart"/>
      <w:r>
        <w:t>resolution</w:t>
      </w:r>
      <w:proofErr w:type="gramEnd"/>
      <w:r>
        <w:t xml:space="preserve"> will not be used to </w:t>
      </w:r>
      <w:proofErr w:type="spellStart"/>
      <w:r>
        <w:t>minimise</w:t>
      </w:r>
      <w:proofErr w:type="spellEnd"/>
      <w:r>
        <w:t xml:space="preserve"> serious discrimination, safeguarding concerns, threats, violence or conduct that should be </w:t>
      </w:r>
      <w:proofErr w:type="gramStart"/>
      <w:r>
        <w:t>referred</w:t>
      </w:r>
      <w:proofErr w:type="gramEnd"/>
      <w:r>
        <w:t xml:space="preserve"> externally.</w:t>
      </w:r>
    </w:p>
    <w:p w14:paraId="34741FCD" w14:textId="77777777" w:rsidR="00D70CF2" w:rsidRDefault="00D70CF2" w:rsidP="00D70CF2">
      <w:pPr>
        <w:pStyle w:val="Heading1"/>
      </w:pPr>
      <w:r>
        <w:t>9. Monitoring and practical action</w:t>
      </w:r>
    </w:p>
    <w:p w14:paraId="65F4CD5E" w14:textId="77777777" w:rsidR="00D70CF2" w:rsidRDefault="00D70CF2" w:rsidP="00D70CF2">
      <w:pPr>
        <w:pStyle w:val="ListBullet"/>
        <w:tabs>
          <w:tab w:val="num" w:pos="360"/>
        </w:tabs>
        <w:spacing w:after="50"/>
        <w:ind w:left="360" w:hanging="360"/>
      </w:pPr>
      <w:r>
        <w:t>The Committee will review this policy at least annually.</w:t>
      </w:r>
    </w:p>
    <w:p w14:paraId="7B777D71" w14:textId="77777777" w:rsidR="00D70CF2" w:rsidRDefault="00D70CF2" w:rsidP="00D70CF2">
      <w:pPr>
        <w:pStyle w:val="ListBullet"/>
        <w:tabs>
          <w:tab w:val="num" w:pos="360"/>
        </w:tabs>
        <w:spacing w:after="50"/>
        <w:ind w:left="360" w:hanging="360"/>
      </w:pPr>
      <w:r>
        <w:t>AMCC will periodically consider whether membership, participation, volunteering and leadership opportunities are reaching the communities the Club serves.</w:t>
      </w:r>
    </w:p>
    <w:p w14:paraId="32144047" w14:textId="77777777" w:rsidR="00D70CF2" w:rsidRDefault="00D70CF2" w:rsidP="00D70CF2">
      <w:pPr>
        <w:pStyle w:val="ListBullet"/>
        <w:tabs>
          <w:tab w:val="num" w:pos="360"/>
        </w:tabs>
        <w:spacing w:after="50"/>
        <w:ind w:left="360" w:hanging="360"/>
      </w:pPr>
      <w:r>
        <w:t>The Club will use feedback, complaints and safeguarding/disciplinary learning to improve practice.</w:t>
      </w:r>
    </w:p>
    <w:p w14:paraId="56DBF55A" w14:textId="77777777" w:rsidR="00D70CF2" w:rsidRDefault="00D70CF2" w:rsidP="00D70CF2">
      <w:pPr>
        <w:pStyle w:val="ListBullet"/>
        <w:numPr>
          <w:ilvl w:val="0"/>
          <w:numId w:val="0"/>
        </w:numPr>
        <w:spacing w:after="50"/>
      </w:pPr>
    </w:p>
    <w:p w14:paraId="407D9840" w14:textId="77777777" w:rsidR="00D70CF2" w:rsidRDefault="00D70CF2" w:rsidP="00D70CF2">
      <w:pPr>
        <w:pStyle w:val="ListBullet"/>
        <w:numPr>
          <w:ilvl w:val="0"/>
          <w:numId w:val="0"/>
        </w:numPr>
        <w:spacing w:after="50"/>
      </w:pPr>
    </w:p>
    <w:p w14:paraId="4DF2B0BE" w14:textId="77777777" w:rsidR="00D70CF2" w:rsidRDefault="00D70CF2" w:rsidP="00D70CF2">
      <w:pPr>
        <w:pStyle w:val="ListBullet"/>
        <w:tabs>
          <w:tab w:val="num" w:pos="360"/>
        </w:tabs>
        <w:spacing w:after="50"/>
        <w:ind w:left="360" w:hanging="360"/>
      </w:pPr>
      <w:r>
        <w:t>Relevant volunteers and leaders should be made aware of the policy and any ECB training or guidance appropriate to their role.</w:t>
      </w:r>
    </w:p>
    <w:p w14:paraId="727357C4" w14:textId="77777777" w:rsidR="00D70CF2" w:rsidRDefault="00D70CF2" w:rsidP="00D70CF2">
      <w:pPr>
        <w:pStyle w:val="ListBullet"/>
        <w:tabs>
          <w:tab w:val="num" w:pos="360"/>
        </w:tabs>
        <w:spacing w:after="50"/>
        <w:ind w:left="360" w:hanging="360"/>
      </w:pPr>
      <w:r>
        <w:t>The Club will keep its public information and reporting routes reasonably accessible and up to date.</w:t>
      </w:r>
    </w:p>
    <w:p w14:paraId="4DFAE5E0" w14:textId="77777777" w:rsidR="00D70CF2" w:rsidRDefault="00D70CF2" w:rsidP="00D70CF2">
      <w:pPr>
        <w:pStyle w:val="Heading1"/>
      </w:pPr>
      <w:r>
        <w:t>10. Relationship with the Anti-Discrimination Policy</w:t>
      </w:r>
    </w:p>
    <w:p w14:paraId="2D519CF7" w14:textId="77777777" w:rsidR="00D70CF2" w:rsidRDefault="00D70CF2" w:rsidP="00D70CF2">
      <w:r>
        <w:t xml:space="preserve">This EDI Policy sets out AMCC’s positive commitment to inclusion. The separate AMCC Anti-Discrimination Policy sets the minimum </w:t>
      </w:r>
      <w:proofErr w:type="spellStart"/>
      <w:r>
        <w:t>behavioural</w:t>
      </w:r>
      <w:proofErr w:type="spellEnd"/>
      <w:r>
        <w:t xml:space="preserve"> standard, adopts the ECB Anti-Discrimination Regulations into the Club’s framework, and explains reporting, escalation and possible sanctions.</w:t>
      </w:r>
    </w:p>
    <w:p w14:paraId="2EFF7A5C" w14:textId="77777777" w:rsidR="00D70CF2" w:rsidRDefault="00D70CF2" w:rsidP="00D70CF2">
      <w:pPr>
        <w:pStyle w:val="Heading1"/>
      </w:pPr>
      <w:r>
        <w:t>References and status</w:t>
      </w:r>
    </w:p>
    <w:p w14:paraId="420E0FB6" w14:textId="77777777" w:rsidR="00D70CF2" w:rsidRDefault="00D70CF2" w:rsidP="00D70CF2">
      <w:r>
        <w:t xml:space="preserve">This policy is designed to operate alongside, and not replace, applicable law, ECB regulations, league rules, safeguarding requirements and the Club’s constitution/disciplinary arrangements. Where an ECB regulation is </w:t>
      </w:r>
    </w:p>
    <w:p w14:paraId="5E9DBA1A" w14:textId="77777777" w:rsidR="00D70CF2" w:rsidRDefault="00D70CF2" w:rsidP="00D70CF2"/>
    <w:p w14:paraId="1A05F1F7" w14:textId="307DA132" w:rsidR="00D70CF2" w:rsidRDefault="00D70CF2" w:rsidP="00D70CF2">
      <w:r>
        <w:t>mandatory, the ECB regulation prevails over any inconsistent local wording.</w:t>
      </w:r>
    </w:p>
    <w:p w14:paraId="712062B3" w14:textId="77777777" w:rsidR="00D70CF2" w:rsidRDefault="00D70CF2" w:rsidP="00D70CF2">
      <w:pPr>
        <w:pStyle w:val="ListBullet"/>
        <w:tabs>
          <w:tab w:val="num" w:pos="360"/>
        </w:tabs>
        <w:spacing w:after="50"/>
        <w:ind w:left="360" w:hanging="360"/>
      </w:pPr>
      <w:r>
        <w:t>England and Wales Cricket Board (ECB), Anti-Discrimination Regulations, effective 3 March 2025 (as amended from time to time).</w:t>
      </w:r>
    </w:p>
    <w:p w14:paraId="0277624B" w14:textId="77777777" w:rsidR="00D70CF2" w:rsidRDefault="00D70CF2" w:rsidP="00D70CF2">
      <w:pPr>
        <w:pStyle w:val="ListBullet"/>
        <w:tabs>
          <w:tab w:val="num" w:pos="360"/>
        </w:tabs>
        <w:spacing w:after="50"/>
        <w:ind w:left="360" w:hanging="360"/>
      </w:pPr>
      <w:r>
        <w:t>ECB, Anti-Discrimination Regulations Guidance Notes.</w:t>
      </w:r>
    </w:p>
    <w:p w14:paraId="39029510" w14:textId="77777777" w:rsidR="00D70CF2" w:rsidRDefault="00D70CF2" w:rsidP="00D70CF2">
      <w:pPr>
        <w:pStyle w:val="ListBullet"/>
        <w:tabs>
          <w:tab w:val="num" w:pos="360"/>
        </w:tabs>
        <w:spacing w:after="50"/>
        <w:ind w:left="360" w:hanging="360"/>
      </w:pPr>
      <w:r>
        <w:t>ECB, General Conduct Regulations for Recreational Cricket, version in force from 1 April 2026, and associated Recreational Conduct Regulations/guidance where applicable.</w:t>
      </w:r>
    </w:p>
    <w:p w14:paraId="331D5B09" w14:textId="77777777" w:rsidR="00D70CF2" w:rsidRDefault="00D70CF2" w:rsidP="00D70CF2">
      <w:pPr>
        <w:pStyle w:val="ListBullet"/>
        <w:tabs>
          <w:tab w:val="num" w:pos="360"/>
        </w:tabs>
        <w:spacing w:after="50"/>
        <w:ind w:left="360" w:hanging="360"/>
      </w:pPr>
      <w:r>
        <w:t>ECB, Equity, Diversity and Inclusion framework and current EDI strategy/action plan.</w:t>
      </w:r>
    </w:p>
    <w:p w14:paraId="083A390C" w14:textId="77777777" w:rsidR="00D70CF2" w:rsidRDefault="00D70CF2" w:rsidP="00D70CF2">
      <w:pPr>
        <w:pStyle w:val="ListBullet"/>
        <w:tabs>
          <w:tab w:val="num" w:pos="360"/>
        </w:tabs>
        <w:spacing w:after="50"/>
        <w:ind w:left="360" w:hanging="360"/>
      </w:pPr>
      <w:r>
        <w:t>Equality Act 2010 and other applicable UK legislation.</w:t>
      </w:r>
    </w:p>
    <w:p w14:paraId="0859457C" w14:textId="77777777" w:rsidR="00D70CF2" w:rsidRDefault="00D70CF2" w:rsidP="00D70CF2">
      <w:pPr>
        <w:pStyle w:val="ListBullet"/>
        <w:numPr>
          <w:ilvl w:val="0"/>
          <w:numId w:val="0"/>
        </w:numPr>
        <w:spacing w:after="50"/>
      </w:pPr>
    </w:p>
    <w:p w14:paraId="09089472" w14:textId="77777777" w:rsidR="00D70CF2" w:rsidRDefault="00D70CF2" w:rsidP="00D70CF2">
      <w:pPr>
        <w:pStyle w:val="ListBullet"/>
        <w:numPr>
          <w:ilvl w:val="0"/>
          <w:numId w:val="0"/>
        </w:numPr>
        <w:spacing w:after="50"/>
      </w:pPr>
    </w:p>
    <w:p w14:paraId="3CAB2D7E" w14:textId="77777777" w:rsidR="00D70CF2" w:rsidRDefault="00D70CF2" w:rsidP="00D70CF2">
      <w:r>
        <w:rPr>
          <w:b/>
        </w:rPr>
        <w:t xml:space="preserve">Current ECB regulations: </w:t>
      </w:r>
      <w:r>
        <w:t>www.ecb.co.uk/about/policies/regulations/recreational-cricket</w:t>
      </w:r>
    </w:p>
    <w:p w14:paraId="0DFD1417" w14:textId="77777777" w:rsidR="00D70CF2" w:rsidRDefault="00D70CF2" w:rsidP="00D70CF2">
      <w:r>
        <w:rPr>
          <w:b/>
        </w:rPr>
        <w:t xml:space="preserve">ECB EDI information: </w:t>
      </w:r>
      <w:r>
        <w:t>www.ecb.co.uk/about/edi</w:t>
      </w:r>
    </w:p>
    <w:p w14:paraId="6303EFBF" w14:textId="40F87D9D" w:rsidR="00D70CF2" w:rsidRPr="007B3152" w:rsidRDefault="00D70CF2" w:rsidP="00D70CF2">
      <w:pPr>
        <w:pStyle w:val="BodyText"/>
        <w:ind w:right="853"/>
        <w:rPr>
          <w:rFonts w:asciiTheme="majorHAnsi" w:hAnsiTheme="majorHAnsi"/>
          <w:sz w:val="20"/>
          <w:lang w:val="en-GB"/>
        </w:rPr>
      </w:pPr>
      <w:r>
        <w:rPr>
          <w:b/>
        </w:rPr>
        <w:t xml:space="preserve">Note: </w:t>
      </w:r>
      <w:r>
        <w:t>ECB policies and regulations may be amended. The Club Committee should check the current ECB versions at each annual review.</w:t>
      </w:r>
    </w:p>
    <w:sectPr w:rsidR="00D70CF2" w:rsidRPr="007B3152" w:rsidSect="00753F2A">
      <w:headerReference w:type="default" r:id="rId9"/>
      <w:footerReference w:type="default" r:id="rId10"/>
      <w:pgSz w:w="11910"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44F36" w14:textId="77777777" w:rsidR="00752299" w:rsidRDefault="00752299" w:rsidP="006C34FE">
      <w:r>
        <w:separator/>
      </w:r>
    </w:p>
  </w:endnote>
  <w:endnote w:type="continuationSeparator" w:id="0">
    <w:p w14:paraId="78FA4C7E" w14:textId="77777777" w:rsidR="00752299" w:rsidRDefault="00752299" w:rsidP="006C3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othamHTF-Book">
    <w:altName w:val="Calibri"/>
    <w:panose1 w:val="00000000000000000000"/>
    <w:charset w:val="4D"/>
    <w:family w:val="auto"/>
    <w:notTrueType/>
    <w:pitch w:val="variable"/>
    <w:sig w:usb0="800000AF" w:usb1="50000048" w:usb2="00000000" w:usb3="00000000" w:csb0="000001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HTF">
    <w:altName w:val="Cambria"/>
    <w:panose1 w:val="00000000000000000000"/>
    <w:charset w:val="4D"/>
    <w:family w:val="auto"/>
    <w:notTrueType/>
    <w:pitch w:val="variable"/>
    <w:sig w:usb0="800000AF" w:usb1="50000048" w:usb2="00000000" w:usb3="00000000" w:csb0="0000011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otham-Book">
    <w:altName w:val="Cambria"/>
    <w:panose1 w:val="00000000000000000000"/>
    <w:charset w:val="00"/>
    <w:family w:val="auto"/>
    <w:notTrueType/>
    <w:pitch w:val="variable"/>
    <w:sig w:usb0="A00002FF" w:usb1="4000005B"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3727" w14:textId="5ABD6F5A" w:rsidR="006C34FE" w:rsidRDefault="006C34FE">
    <w:pPr>
      <w:pStyle w:val="Footer"/>
    </w:pPr>
    <w:r>
      <w:rPr>
        <w:noProof/>
      </w:rPr>
      <w:drawing>
        <wp:anchor distT="0" distB="0" distL="0" distR="0" simplePos="0" relativeHeight="251657728" behindDoc="0" locked="0" layoutInCell="1" allowOverlap="1" wp14:anchorId="3065A39E" wp14:editId="4A423825">
          <wp:simplePos x="0" y="0"/>
          <wp:positionH relativeFrom="page">
            <wp:posOffset>505</wp:posOffset>
          </wp:positionH>
          <wp:positionV relativeFrom="page">
            <wp:posOffset>10217785</wp:posOffset>
          </wp:positionV>
          <wp:extent cx="7560005" cy="452805"/>
          <wp:effectExtent l="0" t="0" r="0" b="0"/>
          <wp:wrapNone/>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7560005" cy="45280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6D47A" w14:textId="77777777" w:rsidR="00752299" w:rsidRDefault="00752299" w:rsidP="006C34FE">
      <w:r>
        <w:separator/>
      </w:r>
    </w:p>
  </w:footnote>
  <w:footnote w:type="continuationSeparator" w:id="0">
    <w:p w14:paraId="166AF83E" w14:textId="77777777" w:rsidR="00752299" w:rsidRDefault="00752299" w:rsidP="006C3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9080" w14:textId="26274671" w:rsidR="006C34FE" w:rsidRDefault="006C34FE">
    <w:pPr>
      <w:pStyle w:val="Header"/>
    </w:pPr>
    <w:r>
      <w:rPr>
        <w:noProof/>
      </w:rPr>
      <mc:AlternateContent>
        <mc:Choice Requires="wpg">
          <w:drawing>
            <wp:anchor distT="0" distB="0" distL="114300" distR="114300" simplePos="0" relativeHeight="251659776" behindDoc="0" locked="0" layoutInCell="1" allowOverlap="1" wp14:anchorId="4BC62608" wp14:editId="51C0968F">
              <wp:simplePos x="0" y="0"/>
              <wp:positionH relativeFrom="column">
                <wp:posOffset>0</wp:posOffset>
              </wp:positionH>
              <wp:positionV relativeFrom="paragraph">
                <wp:posOffset>-447675</wp:posOffset>
              </wp:positionV>
              <wp:extent cx="7559675" cy="1210310"/>
              <wp:effectExtent l="0" t="0" r="3175" b="8890"/>
              <wp:wrapNone/>
              <wp:docPr id="24" name="Group 24"/>
              <wp:cNvGraphicFramePr/>
              <a:graphic xmlns:a="http://schemas.openxmlformats.org/drawingml/2006/main">
                <a:graphicData uri="http://schemas.microsoft.com/office/word/2010/wordprocessingGroup">
                  <wpg:wgp>
                    <wpg:cNvGrpSpPr/>
                    <wpg:grpSpPr>
                      <a:xfrm>
                        <a:off x="0" y="0"/>
                        <a:ext cx="7559675" cy="1210310"/>
                        <a:chOff x="0" y="0"/>
                        <a:chExt cx="7559675" cy="1210310"/>
                      </a:xfrm>
                    </wpg:grpSpPr>
                    <wps:wsp>
                      <wps:cNvPr id="25" name="Graphic 2"/>
                      <wps:cNvSpPr/>
                      <wps:spPr>
                        <a:xfrm>
                          <a:off x="0" y="0"/>
                          <a:ext cx="7559675" cy="683895"/>
                        </a:xfrm>
                        <a:custGeom>
                          <a:avLst/>
                          <a:gdLst/>
                          <a:ahLst/>
                          <a:cxnLst/>
                          <a:rect l="l" t="t" r="r" b="b"/>
                          <a:pathLst>
                            <a:path w="7560309" h="683895">
                              <a:moveTo>
                                <a:pt x="0" y="0"/>
                              </a:moveTo>
                              <a:lnTo>
                                <a:pt x="0" y="683717"/>
                              </a:lnTo>
                              <a:lnTo>
                                <a:pt x="7560005" y="683717"/>
                              </a:lnTo>
                              <a:lnTo>
                                <a:pt x="7560005" y="0"/>
                              </a:lnTo>
                              <a:lnTo>
                                <a:pt x="0" y="0"/>
                              </a:lnTo>
                              <a:close/>
                            </a:path>
                          </a:pathLst>
                        </a:custGeom>
                        <a:solidFill>
                          <a:srgbClr val="1D3055"/>
                        </a:solidFill>
                      </wps:spPr>
                      <wps:bodyPr wrap="square" lIns="0" tIns="0" rIns="0" bIns="0" rtlCol="0">
                        <a:prstTxWarp prst="textNoShape">
                          <a:avLst/>
                        </a:prstTxWarp>
                        <a:noAutofit/>
                      </wps:bodyPr>
                    </wps:wsp>
                    <pic:pic xmlns:pic="http://schemas.openxmlformats.org/drawingml/2006/picture">
                      <pic:nvPicPr>
                        <pic:cNvPr id="26" name="Picture 26"/>
                        <pic:cNvPicPr/>
                      </pic:nvPicPr>
                      <pic:blipFill>
                        <a:blip r:embed="rId1" cstate="print"/>
                        <a:stretch>
                          <a:fillRect/>
                        </a:stretch>
                      </pic:blipFill>
                      <pic:spPr>
                        <a:xfrm>
                          <a:off x="6096000" y="152400"/>
                          <a:ext cx="1057910" cy="1057910"/>
                        </a:xfrm>
                        <a:prstGeom prst="rect">
                          <a:avLst/>
                        </a:prstGeom>
                      </pic:spPr>
                    </pic:pic>
                  </wpg:wgp>
                </a:graphicData>
              </a:graphic>
            </wp:anchor>
          </w:drawing>
        </mc:Choice>
        <mc:Fallback>
          <w:pict>
            <v:group w14:anchorId="5FD20E44" id="Group 24" o:spid="_x0000_s1026" style="position:absolute;margin-left:0;margin-top:-35.25pt;width:595.25pt;height:95.3pt;z-index:251659776" coordsize="75596,12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">
              <v:shape id="Graphic 2" o:spid="_x0000_s1027" style="position:absolute;width:75596;height:6838;visibility:visible;mso-wrap-style:square;v-text-anchor:top" coordsize="7560309,683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" path="m,l,683717r7560005,l7560005,,,xe" fillcolor="#1d305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8" type="#_x0000_t75" style="position:absolute;left:60960;top:1524;width:10579;height:10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">
                <v:imagedata r:id="rId2"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5272A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06D8E1F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1604989"/>
    <w:multiLevelType w:val="multilevel"/>
    <w:tmpl w:val="92067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312190"/>
    <w:multiLevelType w:val="hybridMultilevel"/>
    <w:tmpl w:val="840ADA0A"/>
    <w:lvl w:ilvl="0" w:tplc="1B9EBB7A">
      <w:numFmt w:val="bullet"/>
      <w:lvlText w:val="•"/>
      <w:lvlJc w:val="left"/>
      <w:pPr>
        <w:ind w:left="1820" w:hanging="220"/>
      </w:pPr>
      <w:rPr>
        <w:rFonts w:ascii="GothamHTF-Book" w:eastAsia="GothamHTF-Book" w:hAnsi="GothamHTF-Book" w:cs="GothamHTF-Book" w:hint="default"/>
        <w:b w:val="0"/>
        <w:bCs w:val="0"/>
        <w:i w:val="0"/>
        <w:iCs w:val="0"/>
        <w:color w:val="1D3055"/>
        <w:spacing w:val="0"/>
        <w:w w:val="100"/>
        <w:sz w:val="18"/>
        <w:szCs w:val="18"/>
        <w:lang w:val="en-US" w:eastAsia="en-US" w:bidi="ar-SA"/>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4" w15:restartNumberingAfterBreak="0">
    <w:nsid w:val="1E9024B6"/>
    <w:multiLevelType w:val="hybridMultilevel"/>
    <w:tmpl w:val="30BCE32A"/>
    <w:lvl w:ilvl="0" w:tplc="1B9EBB7A">
      <w:numFmt w:val="bullet"/>
      <w:lvlText w:val="•"/>
      <w:lvlJc w:val="left"/>
      <w:pPr>
        <w:ind w:left="1218" w:hanging="220"/>
      </w:pPr>
      <w:rPr>
        <w:rFonts w:ascii="GothamHTF-Book" w:eastAsia="GothamHTF-Book" w:hAnsi="GothamHTF-Book" w:cs="GothamHTF-Book" w:hint="default"/>
        <w:b w:val="0"/>
        <w:bCs w:val="0"/>
        <w:i w:val="0"/>
        <w:iCs w:val="0"/>
        <w:color w:val="1D3055"/>
        <w:spacing w:val="0"/>
        <w:w w:val="100"/>
        <w:sz w:val="18"/>
        <w:szCs w:val="18"/>
        <w:lang w:val="en-US" w:eastAsia="en-US" w:bidi="ar-SA"/>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5" w15:restartNumberingAfterBreak="0">
    <w:nsid w:val="22485B62"/>
    <w:multiLevelType w:val="multilevel"/>
    <w:tmpl w:val="28BC2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097CC8"/>
    <w:multiLevelType w:val="multilevel"/>
    <w:tmpl w:val="AAAE7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431A15"/>
    <w:multiLevelType w:val="multilevel"/>
    <w:tmpl w:val="97CAB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F7319B"/>
    <w:multiLevelType w:val="multilevel"/>
    <w:tmpl w:val="6688E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106384"/>
    <w:multiLevelType w:val="multilevel"/>
    <w:tmpl w:val="F208B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B64B13"/>
    <w:multiLevelType w:val="hybridMultilevel"/>
    <w:tmpl w:val="BE4634CC"/>
    <w:lvl w:ilvl="0" w:tplc="1B9EBB7A">
      <w:numFmt w:val="bullet"/>
      <w:lvlText w:val="•"/>
      <w:lvlJc w:val="left"/>
      <w:pPr>
        <w:ind w:left="1220" w:hanging="220"/>
      </w:pPr>
      <w:rPr>
        <w:rFonts w:ascii="GothamHTF-Book" w:eastAsia="GothamHTF-Book" w:hAnsi="GothamHTF-Book" w:cs="GothamHTF-Book" w:hint="default"/>
        <w:b w:val="0"/>
        <w:bCs w:val="0"/>
        <w:i w:val="0"/>
        <w:iCs w:val="0"/>
        <w:color w:val="1D3055"/>
        <w:spacing w:val="0"/>
        <w:w w:val="100"/>
        <w:sz w:val="18"/>
        <w:szCs w:val="18"/>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DB5C93"/>
    <w:multiLevelType w:val="hybridMultilevel"/>
    <w:tmpl w:val="6058A0E4"/>
    <w:lvl w:ilvl="0" w:tplc="BCA0D83C">
      <w:numFmt w:val="bullet"/>
      <w:lvlText w:val="•"/>
      <w:lvlJc w:val="left"/>
      <w:pPr>
        <w:ind w:left="1220" w:hanging="220"/>
      </w:pPr>
      <w:rPr>
        <w:rFonts w:ascii="Gotham HTF" w:eastAsia="Gotham HTF" w:hAnsi="Gotham HTF" w:cs="Gotham HTF" w:hint="default"/>
        <w:b/>
        <w:bCs/>
        <w:i w:val="0"/>
        <w:iCs w:val="0"/>
        <w:color w:val="1D3055"/>
        <w:spacing w:val="0"/>
        <w:w w:val="100"/>
        <w:sz w:val="18"/>
        <w:szCs w:val="18"/>
        <w:lang w:val="en-US" w:eastAsia="en-US" w:bidi="ar-SA"/>
      </w:rPr>
    </w:lvl>
    <w:lvl w:ilvl="1" w:tplc="F5C2ABBA">
      <w:numFmt w:val="bullet"/>
      <w:lvlText w:val="•"/>
      <w:lvlJc w:val="left"/>
      <w:pPr>
        <w:ind w:left="2288" w:hanging="220"/>
      </w:pPr>
      <w:rPr>
        <w:rFonts w:hint="default"/>
        <w:lang w:val="en-US" w:eastAsia="en-US" w:bidi="ar-SA"/>
      </w:rPr>
    </w:lvl>
    <w:lvl w:ilvl="2" w:tplc="9BE4DEE0">
      <w:numFmt w:val="bullet"/>
      <w:lvlText w:val="•"/>
      <w:lvlJc w:val="left"/>
      <w:pPr>
        <w:ind w:left="3357" w:hanging="220"/>
      </w:pPr>
      <w:rPr>
        <w:rFonts w:hint="default"/>
        <w:lang w:val="en-US" w:eastAsia="en-US" w:bidi="ar-SA"/>
      </w:rPr>
    </w:lvl>
    <w:lvl w:ilvl="3" w:tplc="CA0A6FEE">
      <w:numFmt w:val="bullet"/>
      <w:lvlText w:val="•"/>
      <w:lvlJc w:val="left"/>
      <w:pPr>
        <w:ind w:left="4425" w:hanging="220"/>
      </w:pPr>
      <w:rPr>
        <w:rFonts w:hint="default"/>
        <w:lang w:val="en-US" w:eastAsia="en-US" w:bidi="ar-SA"/>
      </w:rPr>
    </w:lvl>
    <w:lvl w:ilvl="4" w:tplc="96420210">
      <w:numFmt w:val="bullet"/>
      <w:lvlText w:val="•"/>
      <w:lvlJc w:val="left"/>
      <w:pPr>
        <w:ind w:left="5494" w:hanging="220"/>
      </w:pPr>
      <w:rPr>
        <w:rFonts w:hint="default"/>
        <w:lang w:val="en-US" w:eastAsia="en-US" w:bidi="ar-SA"/>
      </w:rPr>
    </w:lvl>
    <w:lvl w:ilvl="5" w:tplc="5DF4E28C">
      <w:numFmt w:val="bullet"/>
      <w:lvlText w:val="•"/>
      <w:lvlJc w:val="left"/>
      <w:pPr>
        <w:ind w:left="6562" w:hanging="220"/>
      </w:pPr>
      <w:rPr>
        <w:rFonts w:hint="default"/>
        <w:lang w:val="en-US" w:eastAsia="en-US" w:bidi="ar-SA"/>
      </w:rPr>
    </w:lvl>
    <w:lvl w:ilvl="6" w:tplc="D708CB8A">
      <w:numFmt w:val="bullet"/>
      <w:lvlText w:val="•"/>
      <w:lvlJc w:val="left"/>
      <w:pPr>
        <w:ind w:left="7631" w:hanging="220"/>
      </w:pPr>
      <w:rPr>
        <w:rFonts w:hint="default"/>
        <w:lang w:val="en-US" w:eastAsia="en-US" w:bidi="ar-SA"/>
      </w:rPr>
    </w:lvl>
    <w:lvl w:ilvl="7" w:tplc="E23CBFA4">
      <w:numFmt w:val="bullet"/>
      <w:lvlText w:val="•"/>
      <w:lvlJc w:val="left"/>
      <w:pPr>
        <w:ind w:left="8699" w:hanging="220"/>
      </w:pPr>
      <w:rPr>
        <w:rFonts w:hint="default"/>
        <w:lang w:val="en-US" w:eastAsia="en-US" w:bidi="ar-SA"/>
      </w:rPr>
    </w:lvl>
    <w:lvl w:ilvl="8" w:tplc="A9906240">
      <w:numFmt w:val="bullet"/>
      <w:lvlText w:val="•"/>
      <w:lvlJc w:val="left"/>
      <w:pPr>
        <w:ind w:left="9768" w:hanging="220"/>
      </w:pPr>
      <w:rPr>
        <w:rFonts w:hint="default"/>
        <w:lang w:val="en-US" w:eastAsia="en-US" w:bidi="ar-SA"/>
      </w:rPr>
    </w:lvl>
  </w:abstractNum>
  <w:abstractNum w:abstractNumId="12" w15:restartNumberingAfterBreak="0">
    <w:nsid w:val="3EF156B5"/>
    <w:multiLevelType w:val="hybridMultilevel"/>
    <w:tmpl w:val="44C24950"/>
    <w:lvl w:ilvl="0" w:tplc="1B9EBB7A">
      <w:numFmt w:val="bullet"/>
      <w:lvlText w:val="•"/>
      <w:lvlJc w:val="left"/>
      <w:pPr>
        <w:ind w:left="1220" w:hanging="220"/>
      </w:pPr>
      <w:rPr>
        <w:rFonts w:ascii="GothamHTF-Book" w:eastAsia="GothamHTF-Book" w:hAnsi="GothamHTF-Book" w:cs="GothamHTF-Book" w:hint="default"/>
        <w:b w:val="0"/>
        <w:bCs w:val="0"/>
        <w:i w:val="0"/>
        <w:iCs w:val="0"/>
        <w:color w:val="1D3055"/>
        <w:spacing w:val="0"/>
        <w:w w:val="100"/>
        <w:sz w:val="18"/>
        <w:szCs w:val="18"/>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2402D9"/>
    <w:multiLevelType w:val="hybridMultilevel"/>
    <w:tmpl w:val="F23EE7B2"/>
    <w:lvl w:ilvl="0" w:tplc="1B9EBB7A">
      <w:numFmt w:val="bullet"/>
      <w:lvlText w:val="•"/>
      <w:lvlJc w:val="left"/>
      <w:pPr>
        <w:ind w:left="1220" w:hanging="220"/>
      </w:pPr>
      <w:rPr>
        <w:rFonts w:ascii="GothamHTF-Book" w:eastAsia="GothamHTF-Book" w:hAnsi="GothamHTF-Book" w:cs="GothamHTF-Book" w:hint="default"/>
        <w:b w:val="0"/>
        <w:bCs w:val="0"/>
        <w:i w:val="0"/>
        <w:iCs w:val="0"/>
        <w:color w:val="1D3055"/>
        <w:spacing w:val="0"/>
        <w:w w:val="100"/>
        <w:sz w:val="18"/>
        <w:szCs w:val="18"/>
        <w:lang w:val="en-US" w:eastAsia="en-US" w:bidi="ar-SA"/>
      </w:rPr>
    </w:lvl>
    <w:lvl w:ilvl="1" w:tplc="D65AC3EE">
      <w:numFmt w:val="bullet"/>
      <w:lvlText w:val="•"/>
      <w:lvlJc w:val="left"/>
      <w:pPr>
        <w:ind w:left="2288" w:hanging="220"/>
      </w:pPr>
      <w:rPr>
        <w:rFonts w:hint="default"/>
        <w:lang w:val="en-US" w:eastAsia="en-US" w:bidi="ar-SA"/>
      </w:rPr>
    </w:lvl>
    <w:lvl w:ilvl="2" w:tplc="2C8666AE">
      <w:numFmt w:val="bullet"/>
      <w:lvlText w:val="•"/>
      <w:lvlJc w:val="left"/>
      <w:pPr>
        <w:ind w:left="3357" w:hanging="220"/>
      </w:pPr>
      <w:rPr>
        <w:rFonts w:hint="default"/>
        <w:lang w:val="en-US" w:eastAsia="en-US" w:bidi="ar-SA"/>
      </w:rPr>
    </w:lvl>
    <w:lvl w:ilvl="3" w:tplc="B8B0BF3C">
      <w:numFmt w:val="bullet"/>
      <w:lvlText w:val="•"/>
      <w:lvlJc w:val="left"/>
      <w:pPr>
        <w:ind w:left="4425" w:hanging="220"/>
      </w:pPr>
      <w:rPr>
        <w:rFonts w:hint="default"/>
        <w:lang w:val="en-US" w:eastAsia="en-US" w:bidi="ar-SA"/>
      </w:rPr>
    </w:lvl>
    <w:lvl w:ilvl="4" w:tplc="E2207DA2">
      <w:numFmt w:val="bullet"/>
      <w:lvlText w:val="•"/>
      <w:lvlJc w:val="left"/>
      <w:pPr>
        <w:ind w:left="5494" w:hanging="220"/>
      </w:pPr>
      <w:rPr>
        <w:rFonts w:hint="default"/>
        <w:lang w:val="en-US" w:eastAsia="en-US" w:bidi="ar-SA"/>
      </w:rPr>
    </w:lvl>
    <w:lvl w:ilvl="5" w:tplc="10422C46">
      <w:numFmt w:val="bullet"/>
      <w:lvlText w:val="•"/>
      <w:lvlJc w:val="left"/>
      <w:pPr>
        <w:ind w:left="6562" w:hanging="220"/>
      </w:pPr>
      <w:rPr>
        <w:rFonts w:hint="default"/>
        <w:lang w:val="en-US" w:eastAsia="en-US" w:bidi="ar-SA"/>
      </w:rPr>
    </w:lvl>
    <w:lvl w:ilvl="6" w:tplc="CB122EA8">
      <w:numFmt w:val="bullet"/>
      <w:lvlText w:val="•"/>
      <w:lvlJc w:val="left"/>
      <w:pPr>
        <w:ind w:left="7631" w:hanging="220"/>
      </w:pPr>
      <w:rPr>
        <w:rFonts w:hint="default"/>
        <w:lang w:val="en-US" w:eastAsia="en-US" w:bidi="ar-SA"/>
      </w:rPr>
    </w:lvl>
    <w:lvl w:ilvl="7" w:tplc="4E3A6E74">
      <w:numFmt w:val="bullet"/>
      <w:lvlText w:val="•"/>
      <w:lvlJc w:val="left"/>
      <w:pPr>
        <w:ind w:left="8699" w:hanging="220"/>
      </w:pPr>
      <w:rPr>
        <w:rFonts w:hint="default"/>
        <w:lang w:val="en-US" w:eastAsia="en-US" w:bidi="ar-SA"/>
      </w:rPr>
    </w:lvl>
    <w:lvl w:ilvl="8" w:tplc="BF56F3A0">
      <w:numFmt w:val="bullet"/>
      <w:lvlText w:val="•"/>
      <w:lvlJc w:val="left"/>
      <w:pPr>
        <w:ind w:left="9768" w:hanging="220"/>
      </w:pPr>
      <w:rPr>
        <w:rFonts w:hint="default"/>
        <w:lang w:val="en-US" w:eastAsia="en-US" w:bidi="ar-SA"/>
      </w:rPr>
    </w:lvl>
  </w:abstractNum>
  <w:abstractNum w:abstractNumId="14" w15:restartNumberingAfterBreak="0">
    <w:nsid w:val="52B8130D"/>
    <w:multiLevelType w:val="multilevel"/>
    <w:tmpl w:val="19B6D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63F7682"/>
    <w:multiLevelType w:val="hybridMultilevel"/>
    <w:tmpl w:val="5FACE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3416A3"/>
    <w:multiLevelType w:val="multilevel"/>
    <w:tmpl w:val="5F26A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0263423">
    <w:abstractNumId w:val="11"/>
  </w:num>
  <w:num w:numId="2" w16cid:durableId="783111052">
    <w:abstractNumId w:val="13"/>
  </w:num>
  <w:num w:numId="3" w16cid:durableId="295449064">
    <w:abstractNumId w:val="15"/>
  </w:num>
  <w:num w:numId="4" w16cid:durableId="860826200">
    <w:abstractNumId w:val="10"/>
  </w:num>
  <w:num w:numId="5" w16cid:durableId="250550735">
    <w:abstractNumId w:val="12"/>
  </w:num>
  <w:num w:numId="6" w16cid:durableId="288363578">
    <w:abstractNumId w:val="4"/>
  </w:num>
  <w:num w:numId="7" w16cid:durableId="543835267">
    <w:abstractNumId w:val="3"/>
  </w:num>
  <w:num w:numId="8" w16cid:durableId="715810845">
    <w:abstractNumId w:val="5"/>
  </w:num>
  <w:num w:numId="9" w16cid:durableId="215243148">
    <w:abstractNumId w:val="16"/>
  </w:num>
  <w:num w:numId="10" w16cid:durableId="1794325672">
    <w:abstractNumId w:val="7"/>
  </w:num>
  <w:num w:numId="11" w16cid:durableId="712847604">
    <w:abstractNumId w:val="2"/>
  </w:num>
  <w:num w:numId="12" w16cid:durableId="145360177">
    <w:abstractNumId w:val="6"/>
  </w:num>
  <w:num w:numId="13" w16cid:durableId="725295250">
    <w:abstractNumId w:val="14"/>
  </w:num>
  <w:num w:numId="14" w16cid:durableId="56444042">
    <w:abstractNumId w:val="8"/>
  </w:num>
  <w:num w:numId="15" w16cid:durableId="1673020273">
    <w:abstractNumId w:val="9"/>
  </w:num>
  <w:num w:numId="16" w16cid:durableId="491605615">
    <w:abstractNumId w:val="1"/>
  </w:num>
  <w:num w:numId="17" w16cid:durableId="988167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42B"/>
    <w:rsid w:val="00040F39"/>
    <w:rsid w:val="000B0070"/>
    <w:rsid w:val="00161795"/>
    <w:rsid w:val="00165F00"/>
    <w:rsid w:val="001A12EC"/>
    <w:rsid w:val="001D3E6F"/>
    <w:rsid w:val="00214A31"/>
    <w:rsid w:val="002421B8"/>
    <w:rsid w:val="00263455"/>
    <w:rsid w:val="00287698"/>
    <w:rsid w:val="002B6F78"/>
    <w:rsid w:val="00332E82"/>
    <w:rsid w:val="003A2F3E"/>
    <w:rsid w:val="00416D37"/>
    <w:rsid w:val="004A70D6"/>
    <w:rsid w:val="00530B3F"/>
    <w:rsid w:val="00530CA0"/>
    <w:rsid w:val="0054242B"/>
    <w:rsid w:val="00591396"/>
    <w:rsid w:val="005C6733"/>
    <w:rsid w:val="00671CA2"/>
    <w:rsid w:val="006A3C3A"/>
    <w:rsid w:val="006B4F75"/>
    <w:rsid w:val="006C34FE"/>
    <w:rsid w:val="00732849"/>
    <w:rsid w:val="00737218"/>
    <w:rsid w:val="00744F93"/>
    <w:rsid w:val="00752299"/>
    <w:rsid w:val="00753F2A"/>
    <w:rsid w:val="00776001"/>
    <w:rsid w:val="00787806"/>
    <w:rsid w:val="0079498B"/>
    <w:rsid w:val="007B3152"/>
    <w:rsid w:val="007F4C6F"/>
    <w:rsid w:val="0082415A"/>
    <w:rsid w:val="008B4E78"/>
    <w:rsid w:val="008D0FDE"/>
    <w:rsid w:val="009249EF"/>
    <w:rsid w:val="00926D19"/>
    <w:rsid w:val="00927957"/>
    <w:rsid w:val="00A37A4B"/>
    <w:rsid w:val="00A638D0"/>
    <w:rsid w:val="00AC4D92"/>
    <w:rsid w:val="00AF6CF3"/>
    <w:rsid w:val="00B01645"/>
    <w:rsid w:val="00B55680"/>
    <w:rsid w:val="00CD3C3A"/>
    <w:rsid w:val="00CD4615"/>
    <w:rsid w:val="00D56834"/>
    <w:rsid w:val="00D70CF2"/>
    <w:rsid w:val="00D96D64"/>
    <w:rsid w:val="00DE5C0A"/>
    <w:rsid w:val="00DF477C"/>
    <w:rsid w:val="00E801B0"/>
    <w:rsid w:val="00EC4077"/>
    <w:rsid w:val="00F27BC4"/>
    <w:rsid w:val="00F30DDE"/>
    <w:rsid w:val="00F614C0"/>
    <w:rsid w:val="00FC5520"/>
    <w:rsid w:val="052B9A00"/>
    <w:rsid w:val="3DC0E39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FFD57"/>
  <w15:docId w15:val="{E1198233-6EAC-D549-A312-52429BDA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othamHTF-Book" w:eastAsia="GothamHTF-Book" w:hAnsi="GothamHTF-Book" w:cs="GothamHTF-Book"/>
    </w:rPr>
  </w:style>
  <w:style w:type="paragraph" w:styleId="Heading1">
    <w:name w:val="heading 1"/>
    <w:basedOn w:val="Normal"/>
    <w:link w:val="Heading1Char"/>
    <w:uiPriority w:val="9"/>
    <w:qFormat/>
    <w:pPr>
      <w:ind w:left="720"/>
      <w:outlineLvl w:val="0"/>
    </w:pPr>
    <w:rPr>
      <w:rFonts w:ascii="Gotham HTF" w:eastAsia="Gotham HTF" w:hAnsi="Gotham HTF" w:cs="Gotham HTF"/>
      <w:b/>
      <w:bCs/>
      <w:sz w:val="30"/>
      <w:szCs w:val="30"/>
    </w:rPr>
  </w:style>
  <w:style w:type="paragraph" w:styleId="Heading2">
    <w:name w:val="heading 2"/>
    <w:basedOn w:val="Normal"/>
    <w:next w:val="Normal"/>
    <w:link w:val="Heading2Char"/>
    <w:uiPriority w:val="9"/>
    <w:semiHidden/>
    <w:unhideWhenUsed/>
    <w:qFormat/>
    <w:rsid w:val="007B315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927957"/>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link w:val="TitleChar"/>
    <w:uiPriority w:val="10"/>
    <w:qFormat/>
    <w:pPr>
      <w:spacing w:before="138"/>
      <w:ind w:left="720"/>
    </w:pPr>
    <w:rPr>
      <w:rFonts w:ascii="Gotham-Book" w:eastAsia="Gotham-Book" w:hAnsi="Gotham-Book" w:cs="Gotham-Book"/>
      <w:sz w:val="44"/>
      <w:szCs w:val="44"/>
    </w:rPr>
  </w:style>
  <w:style w:type="paragraph" w:styleId="ListParagraph">
    <w:name w:val="List Paragraph"/>
    <w:basedOn w:val="Normal"/>
    <w:uiPriority w:val="1"/>
    <w:qFormat/>
    <w:pPr>
      <w:spacing w:before="46"/>
      <w:ind w:left="1219" w:hanging="21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C34FE"/>
    <w:pPr>
      <w:tabs>
        <w:tab w:val="center" w:pos="4513"/>
        <w:tab w:val="right" w:pos="9026"/>
      </w:tabs>
    </w:pPr>
  </w:style>
  <w:style w:type="character" w:customStyle="1" w:styleId="HeaderChar">
    <w:name w:val="Header Char"/>
    <w:basedOn w:val="DefaultParagraphFont"/>
    <w:link w:val="Header"/>
    <w:uiPriority w:val="99"/>
    <w:rsid w:val="006C34FE"/>
    <w:rPr>
      <w:rFonts w:ascii="GothamHTF-Book" w:eastAsia="GothamHTF-Book" w:hAnsi="GothamHTF-Book" w:cs="GothamHTF-Book"/>
    </w:rPr>
  </w:style>
  <w:style w:type="paragraph" w:styleId="Footer">
    <w:name w:val="footer"/>
    <w:basedOn w:val="Normal"/>
    <w:link w:val="FooterChar"/>
    <w:uiPriority w:val="99"/>
    <w:unhideWhenUsed/>
    <w:rsid w:val="006C34FE"/>
    <w:pPr>
      <w:tabs>
        <w:tab w:val="center" w:pos="4513"/>
        <w:tab w:val="right" w:pos="9026"/>
      </w:tabs>
    </w:pPr>
  </w:style>
  <w:style w:type="character" w:customStyle="1" w:styleId="FooterChar">
    <w:name w:val="Footer Char"/>
    <w:basedOn w:val="DefaultParagraphFont"/>
    <w:link w:val="Footer"/>
    <w:uiPriority w:val="99"/>
    <w:rsid w:val="006C34FE"/>
    <w:rPr>
      <w:rFonts w:ascii="GothamHTF-Book" w:eastAsia="GothamHTF-Book" w:hAnsi="GothamHTF-Book" w:cs="GothamHTF-Book"/>
    </w:rPr>
  </w:style>
  <w:style w:type="paragraph" w:styleId="PlainText">
    <w:name w:val="Plain Text"/>
    <w:basedOn w:val="Normal"/>
    <w:link w:val="PlainTextChar"/>
    <w:uiPriority w:val="99"/>
    <w:semiHidden/>
    <w:unhideWhenUsed/>
    <w:rsid w:val="00753F2A"/>
    <w:pPr>
      <w:widowControl/>
      <w:autoSpaceDE/>
      <w:autoSpaceDN/>
    </w:pPr>
    <w:rPr>
      <w:rFonts w:ascii="Calibri" w:eastAsia="Times New Roman" w:hAnsi="Calibri" w:cs="Calibri"/>
      <w:szCs w:val="21"/>
      <w:lang w:val="en-GB" w:eastAsia="zh-CN"/>
    </w:rPr>
  </w:style>
  <w:style w:type="character" w:customStyle="1" w:styleId="PlainTextChar">
    <w:name w:val="Plain Text Char"/>
    <w:basedOn w:val="DefaultParagraphFont"/>
    <w:link w:val="PlainText"/>
    <w:uiPriority w:val="99"/>
    <w:semiHidden/>
    <w:rsid w:val="00753F2A"/>
    <w:rPr>
      <w:rFonts w:ascii="Calibri" w:eastAsia="Times New Roman" w:hAnsi="Calibri" w:cs="Calibri"/>
      <w:szCs w:val="21"/>
      <w:lang w:val="en-GB" w:eastAsia="zh-CN"/>
    </w:rPr>
  </w:style>
  <w:style w:type="character" w:styleId="Hyperlink">
    <w:name w:val="Hyperlink"/>
    <w:basedOn w:val="DefaultParagraphFont"/>
    <w:uiPriority w:val="99"/>
    <w:unhideWhenUsed/>
    <w:rsid w:val="00214A31"/>
    <w:rPr>
      <w:color w:val="0000FF" w:themeColor="hyperlink"/>
      <w:u w:val="single"/>
    </w:rPr>
  </w:style>
  <w:style w:type="character" w:styleId="UnresolvedMention">
    <w:name w:val="Unresolved Mention"/>
    <w:basedOn w:val="DefaultParagraphFont"/>
    <w:uiPriority w:val="99"/>
    <w:semiHidden/>
    <w:unhideWhenUsed/>
    <w:rsid w:val="00214A31"/>
    <w:rPr>
      <w:color w:val="605E5C"/>
      <w:shd w:val="clear" w:color="auto" w:fill="E1DFDD"/>
    </w:rPr>
  </w:style>
  <w:style w:type="paragraph" w:styleId="NormalWeb">
    <w:name w:val="Normal (Web)"/>
    <w:basedOn w:val="Normal"/>
    <w:uiPriority w:val="99"/>
    <w:semiHidden/>
    <w:unhideWhenUsed/>
    <w:rsid w:val="006A3C3A"/>
    <w:pPr>
      <w:widowControl/>
      <w:autoSpaceDE/>
      <w:autoSpaceDN/>
      <w:spacing w:before="100" w:beforeAutospacing="1" w:after="100" w:afterAutospacing="1"/>
    </w:pPr>
    <w:rPr>
      <w:rFonts w:ascii="Times New Roman" w:eastAsia="Times New Roman" w:hAnsi="Times New Roman" w:cs="Times New Roman"/>
      <w:sz w:val="24"/>
      <w:szCs w:val="24"/>
      <w:lang w:val="en-GB" w:eastAsia="zh-CN"/>
    </w:rPr>
  </w:style>
  <w:style w:type="character" w:styleId="Strong">
    <w:name w:val="Strong"/>
    <w:basedOn w:val="DefaultParagraphFont"/>
    <w:uiPriority w:val="22"/>
    <w:qFormat/>
    <w:rsid w:val="006A3C3A"/>
    <w:rPr>
      <w:b/>
      <w:bCs/>
    </w:rPr>
  </w:style>
  <w:style w:type="character" w:customStyle="1" w:styleId="Heading5Char">
    <w:name w:val="Heading 5 Char"/>
    <w:basedOn w:val="DefaultParagraphFont"/>
    <w:link w:val="Heading5"/>
    <w:uiPriority w:val="9"/>
    <w:semiHidden/>
    <w:rsid w:val="00927957"/>
    <w:rPr>
      <w:rFonts w:asciiTheme="majorHAnsi" w:eastAsiaTheme="majorEastAsia" w:hAnsiTheme="majorHAnsi" w:cstheme="majorBidi"/>
      <w:color w:val="365F91" w:themeColor="accent1" w:themeShade="BF"/>
    </w:rPr>
  </w:style>
  <w:style w:type="character" w:styleId="Emphasis">
    <w:name w:val="Emphasis"/>
    <w:basedOn w:val="DefaultParagraphFont"/>
    <w:uiPriority w:val="20"/>
    <w:qFormat/>
    <w:rsid w:val="006B4F75"/>
    <w:rPr>
      <w:i/>
      <w:iCs/>
    </w:rPr>
  </w:style>
  <w:style w:type="character" w:customStyle="1" w:styleId="TitleChar">
    <w:name w:val="Title Char"/>
    <w:basedOn w:val="DefaultParagraphFont"/>
    <w:link w:val="Title"/>
    <w:uiPriority w:val="10"/>
    <w:rsid w:val="007B3152"/>
    <w:rPr>
      <w:rFonts w:ascii="Gotham-Book" w:eastAsia="Gotham-Book" w:hAnsi="Gotham-Book" w:cs="Gotham-Book"/>
      <w:sz w:val="44"/>
      <w:szCs w:val="44"/>
    </w:rPr>
  </w:style>
  <w:style w:type="character" w:customStyle="1" w:styleId="Heading2Char">
    <w:name w:val="Heading 2 Char"/>
    <w:basedOn w:val="DefaultParagraphFont"/>
    <w:link w:val="Heading2"/>
    <w:uiPriority w:val="9"/>
    <w:semiHidden/>
    <w:rsid w:val="007B3152"/>
    <w:rPr>
      <w:rFonts w:asciiTheme="majorHAnsi" w:eastAsiaTheme="majorEastAsia" w:hAnsiTheme="majorHAnsi" w:cstheme="majorBidi"/>
      <w:color w:val="365F91" w:themeColor="accent1" w:themeShade="BF"/>
      <w:sz w:val="26"/>
      <w:szCs w:val="26"/>
    </w:rPr>
  </w:style>
  <w:style w:type="paragraph" w:styleId="ListBullet">
    <w:name w:val="List Bullet"/>
    <w:basedOn w:val="Normal"/>
    <w:uiPriority w:val="99"/>
    <w:unhideWhenUsed/>
    <w:rsid w:val="007B3152"/>
    <w:pPr>
      <w:widowControl/>
      <w:numPr>
        <w:numId w:val="16"/>
      </w:numPr>
      <w:tabs>
        <w:tab w:val="clear" w:pos="360"/>
      </w:tabs>
      <w:autoSpaceDE/>
      <w:autoSpaceDN/>
      <w:spacing w:after="100" w:line="259" w:lineRule="auto"/>
      <w:ind w:left="0" w:firstLine="0"/>
      <w:contextualSpacing/>
    </w:pPr>
    <w:rPr>
      <w:rFonts w:ascii="Aptos" w:eastAsiaTheme="minorEastAsia" w:hAnsi="Aptos" w:cstheme="minorBidi"/>
      <w:color w:val="1E293B"/>
      <w:sz w:val="20"/>
    </w:rPr>
  </w:style>
  <w:style w:type="paragraph" w:styleId="ListNumber">
    <w:name w:val="List Number"/>
    <w:basedOn w:val="Normal"/>
    <w:uiPriority w:val="99"/>
    <w:unhideWhenUsed/>
    <w:rsid w:val="007B3152"/>
    <w:pPr>
      <w:widowControl/>
      <w:numPr>
        <w:numId w:val="17"/>
      </w:numPr>
      <w:tabs>
        <w:tab w:val="clear" w:pos="360"/>
      </w:tabs>
      <w:autoSpaceDE/>
      <w:autoSpaceDN/>
      <w:spacing w:after="100" w:line="259" w:lineRule="auto"/>
      <w:ind w:left="0" w:firstLine="0"/>
      <w:contextualSpacing/>
    </w:pPr>
    <w:rPr>
      <w:rFonts w:ascii="Aptos" w:eastAsiaTheme="minorEastAsia" w:hAnsi="Aptos" w:cstheme="minorBidi"/>
      <w:color w:val="1E293B"/>
      <w:sz w:val="20"/>
    </w:rPr>
  </w:style>
  <w:style w:type="character" w:customStyle="1" w:styleId="Heading1Char">
    <w:name w:val="Heading 1 Char"/>
    <w:basedOn w:val="DefaultParagraphFont"/>
    <w:link w:val="Heading1"/>
    <w:uiPriority w:val="9"/>
    <w:rsid w:val="00D70CF2"/>
    <w:rPr>
      <w:rFonts w:ascii="Gotham HTF" w:eastAsia="Gotham HTF" w:hAnsi="Gotham HTF" w:cs="Gotham HTF"/>
      <w:b/>
      <w:bCs/>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118483">
      <w:bodyDiv w:val="1"/>
      <w:marLeft w:val="0"/>
      <w:marRight w:val="0"/>
      <w:marTop w:val="0"/>
      <w:marBottom w:val="0"/>
      <w:divBdr>
        <w:top w:val="none" w:sz="0" w:space="0" w:color="auto"/>
        <w:left w:val="none" w:sz="0" w:space="0" w:color="auto"/>
        <w:bottom w:val="none" w:sz="0" w:space="0" w:color="auto"/>
        <w:right w:val="none" w:sz="0" w:space="0" w:color="auto"/>
      </w:divBdr>
    </w:div>
    <w:div w:id="280769070">
      <w:bodyDiv w:val="1"/>
      <w:marLeft w:val="0"/>
      <w:marRight w:val="0"/>
      <w:marTop w:val="0"/>
      <w:marBottom w:val="0"/>
      <w:divBdr>
        <w:top w:val="none" w:sz="0" w:space="0" w:color="auto"/>
        <w:left w:val="none" w:sz="0" w:space="0" w:color="auto"/>
        <w:bottom w:val="none" w:sz="0" w:space="0" w:color="auto"/>
        <w:right w:val="none" w:sz="0" w:space="0" w:color="auto"/>
      </w:divBdr>
    </w:div>
    <w:div w:id="351300494">
      <w:bodyDiv w:val="1"/>
      <w:marLeft w:val="0"/>
      <w:marRight w:val="0"/>
      <w:marTop w:val="0"/>
      <w:marBottom w:val="0"/>
      <w:divBdr>
        <w:top w:val="none" w:sz="0" w:space="0" w:color="auto"/>
        <w:left w:val="none" w:sz="0" w:space="0" w:color="auto"/>
        <w:bottom w:val="none" w:sz="0" w:space="0" w:color="auto"/>
        <w:right w:val="none" w:sz="0" w:space="0" w:color="auto"/>
      </w:divBdr>
    </w:div>
    <w:div w:id="872226743">
      <w:bodyDiv w:val="1"/>
      <w:marLeft w:val="0"/>
      <w:marRight w:val="0"/>
      <w:marTop w:val="0"/>
      <w:marBottom w:val="0"/>
      <w:divBdr>
        <w:top w:val="none" w:sz="0" w:space="0" w:color="auto"/>
        <w:left w:val="none" w:sz="0" w:space="0" w:color="auto"/>
        <w:bottom w:val="none" w:sz="0" w:space="0" w:color="auto"/>
        <w:right w:val="none" w:sz="0" w:space="0" w:color="auto"/>
      </w:divBdr>
    </w:div>
    <w:div w:id="1184245681">
      <w:bodyDiv w:val="1"/>
      <w:marLeft w:val="0"/>
      <w:marRight w:val="0"/>
      <w:marTop w:val="0"/>
      <w:marBottom w:val="0"/>
      <w:divBdr>
        <w:top w:val="none" w:sz="0" w:space="0" w:color="auto"/>
        <w:left w:val="none" w:sz="0" w:space="0" w:color="auto"/>
        <w:bottom w:val="none" w:sz="0" w:space="0" w:color="auto"/>
        <w:right w:val="none" w:sz="0" w:space="0" w:color="auto"/>
      </w:divBdr>
    </w:div>
    <w:div w:id="1309356826">
      <w:bodyDiv w:val="1"/>
      <w:marLeft w:val="0"/>
      <w:marRight w:val="0"/>
      <w:marTop w:val="0"/>
      <w:marBottom w:val="0"/>
      <w:divBdr>
        <w:top w:val="none" w:sz="0" w:space="0" w:color="auto"/>
        <w:left w:val="none" w:sz="0" w:space="0" w:color="auto"/>
        <w:bottom w:val="none" w:sz="0" w:space="0" w:color="auto"/>
        <w:right w:val="none" w:sz="0" w:space="0" w:color="auto"/>
      </w:divBdr>
    </w:div>
    <w:div w:id="1895775280">
      <w:bodyDiv w:val="1"/>
      <w:marLeft w:val="0"/>
      <w:marRight w:val="0"/>
      <w:marTop w:val="0"/>
      <w:marBottom w:val="0"/>
      <w:divBdr>
        <w:top w:val="none" w:sz="0" w:space="0" w:color="auto"/>
        <w:left w:val="none" w:sz="0" w:space="0" w:color="auto"/>
        <w:bottom w:val="none" w:sz="0" w:space="0" w:color="auto"/>
        <w:right w:val="none" w:sz="0" w:space="0" w:color="auto"/>
      </w:divBdr>
    </w:div>
    <w:div w:id="1942251672">
      <w:bodyDiv w:val="1"/>
      <w:marLeft w:val="0"/>
      <w:marRight w:val="0"/>
      <w:marTop w:val="0"/>
      <w:marBottom w:val="0"/>
      <w:divBdr>
        <w:top w:val="none" w:sz="0" w:space="0" w:color="auto"/>
        <w:left w:val="none" w:sz="0" w:space="0" w:color="auto"/>
        <w:bottom w:val="none" w:sz="0" w:space="0" w:color="auto"/>
        <w:right w:val="none" w:sz="0" w:space="0" w:color="auto"/>
      </w:divBdr>
    </w:div>
    <w:div w:id="1985575676">
      <w:bodyDiv w:val="1"/>
      <w:marLeft w:val="0"/>
      <w:marRight w:val="0"/>
      <w:marTop w:val="0"/>
      <w:marBottom w:val="0"/>
      <w:divBdr>
        <w:top w:val="none" w:sz="0" w:space="0" w:color="auto"/>
        <w:left w:val="none" w:sz="0" w:space="0" w:color="auto"/>
        <w:bottom w:val="none" w:sz="0" w:space="0" w:color="auto"/>
        <w:right w:val="none" w:sz="0" w:space="0" w:color="auto"/>
      </w:divBdr>
    </w:div>
    <w:div w:id="20180014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1573</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Graham Hurst (He/Him)</dc:creator>
  <cp:lastModifiedBy>Hardep Panesar</cp:lastModifiedBy>
  <cp:revision>5</cp:revision>
  <cp:lastPrinted>2026-09-08T09:25:00Z</cp:lastPrinted>
  <dcterms:created xsi:type="dcterms:W3CDTF">2026-09-08T09:16:00Z</dcterms:created>
  <dcterms:modified xsi:type="dcterms:W3CDTF">2026-09-08T09:25:00Z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2023-11-06T00:00:00Z</vt:filetime>
  </property>
  <property fmtid="{D5CDD505-2E9C-101B-9397-08002B2CF9AE}" pid="3" name="Creator">
    <vt:lpwstr>Adobe InDesign 19.0 (Macintosh)</vt:lpwstr>
  </property>
  <property fmtid="{D5CDD505-2E9C-101B-9397-08002B2CF9AE}" pid="4" name="LastSaved">
    <vt:filetime>2023-11-06T00:00:00Z</vt:filetime>
  </property>
  <property fmtid="{D5CDD505-2E9C-101B-9397-08002B2CF9AE}" pid="5" name="Producer">
    <vt:lpwstr>Adobe PDF Library 17.0</vt:lpwstr>
  </property>
</Properties>
</file>